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85" w:rsidRDefault="003022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02285" w:rsidRDefault="00302285">
      <w:pPr>
        <w:pStyle w:val="ConsPlusNormal"/>
        <w:outlineLvl w:val="0"/>
      </w:pPr>
    </w:p>
    <w:p w:rsidR="00302285" w:rsidRDefault="00302285">
      <w:pPr>
        <w:pStyle w:val="ConsPlusTitle"/>
        <w:jc w:val="center"/>
      </w:pPr>
      <w:r>
        <w:t>АДМИНИСТРАЦИЯ МУНИЦИПАЛЬНОГО ОБРАЗОВАНИЯ</w:t>
      </w:r>
    </w:p>
    <w:p w:rsidR="00302285" w:rsidRDefault="00302285">
      <w:pPr>
        <w:pStyle w:val="ConsPlusTitle"/>
        <w:jc w:val="center"/>
      </w:pPr>
      <w:r>
        <w:t>ГОРОДСКОГО ОКРУГА "СЫКТЫВКАР"</w:t>
      </w:r>
    </w:p>
    <w:p w:rsidR="00302285" w:rsidRDefault="00302285">
      <w:pPr>
        <w:pStyle w:val="ConsPlusTitle"/>
      </w:pPr>
    </w:p>
    <w:p w:rsidR="00302285" w:rsidRDefault="00302285">
      <w:pPr>
        <w:pStyle w:val="ConsPlusTitle"/>
        <w:jc w:val="center"/>
      </w:pPr>
      <w:r>
        <w:t>РАСПОРЯЖЕНИЕ</w:t>
      </w:r>
    </w:p>
    <w:p w:rsidR="00302285" w:rsidRDefault="00302285">
      <w:pPr>
        <w:pStyle w:val="ConsPlusTitle"/>
        <w:jc w:val="center"/>
      </w:pPr>
      <w:r>
        <w:t>от 3 марта 2022 г. N 103-р</w:t>
      </w:r>
    </w:p>
    <w:p w:rsidR="00302285" w:rsidRDefault="00302285">
      <w:pPr>
        <w:pStyle w:val="ConsPlusTitle"/>
      </w:pPr>
    </w:p>
    <w:p w:rsidR="00302285" w:rsidRDefault="00302285">
      <w:pPr>
        <w:pStyle w:val="ConsPlusTitle"/>
        <w:jc w:val="center"/>
      </w:pPr>
      <w:r>
        <w:t>О ПРОВЕДЕНИИ В 2022 ГОДУ ГОРОДСКОГО КОНКУРСА</w:t>
      </w:r>
    </w:p>
    <w:p w:rsidR="00302285" w:rsidRDefault="00302285">
      <w:pPr>
        <w:pStyle w:val="ConsPlusTitle"/>
        <w:jc w:val="center"/>
      </w:pPr>
      <w:r>
        <w:t>ДЕТСКОГО РИСУНКА "ВОДА ОШИБОК НЕ ПРОЩАЕТ!"</w:t>
      </w:r>
    </w:p>
    <w:p w:rsidR="00302285" w:rsidRDefault="00302285">
      <w:pPr>
        <w:pStyle w:val="ConsPlusNormal"/>
      </w:pPr>
    </w:p>
    <w:p w:rsidR="00302285" w:rsidRDefault="00302285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 w:history="1">
        <w:r>
          <w:rPr>
            <w:color w:val="0000FF"/>
          </w:rPr>
          <w:t>ст. 44</w:t>
        </w:r>
      </w:hyperlink>
      <w:r>
        <w:t xml:space="preserve"> Устава МО ГО "Сыктывкар",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МО ГО "Сыктывкар" от 26.03.2020 N 3/783 "Об утверждении Положения о городском конкурсе детского рисунка "Вода ошибок не прощает!", Планом общегородских мероприятий на 2022 год, утвержденным постановлением администрации МО ГО "Сыктывкар" от 29.12.2021 N 12/4322, в целях формирования общественного сознания и гражданской позиции подрастающего поколения в области охраны жизни</w:t>
      </w:r>
      <w:proofErr w:type="gramEnd"/>
      <w:r>
        <w:t xml:space="preserve"> и здоровья людей на водных объектах: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1. Провести на территории МО ГО "Сыктывкар" в период с 1 апреля по 20 мая 2022 года городской конкурс детского рисунка "Вода ошибок не прощает!".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0" w:history="1">
        <w:r>
          <w:rPr>
            <w:color w:val="0000FF"/>
          </w:rPr>
          <w:t>состав</w:t>
        </w:r>
      </w:hyperlink>
      <w:r>
        <w:t xml:space="preserve"> конкурсной комиссии городского конкурса детского рисунка "Вода ошибок не прощает!" согласно приложению к настоящему распоряжению.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3. Управлению по делам гражданской обороны, чрезвычайным ситуациям и пожарной безопасности администрации МО ГО "Сыктывкар" распределить призовой фонд на награждение участников и утвердить смету расходов на проведение городского конкурса детского рисунка "Вода ошибок не прощает!".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4. Управлению информации и социальных коммуникаций администрации МО ГО "Сыктывкар" опубликовать информацию о проведении городского конкурса детского рисунка "Вода ошибок не прощает!" в средствах массовой информации.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начальника Управления по делам гражданской обороны, чрезвычайным ситуациям и пожарной безопасности администрации МО ГО "Сыктывкар" Атаманюка О.З.</w:t>
      </w:r>
    </w:p>
    <w:p w:rsidR="00302285" w:rsidRDefault="00302285">
      <w:pPr>
        <w:pStyle w:val="ConsPlusNormal"/>
      </w:pPr>
    </w:p>
    <w:p w:rsidR="00302285" w:rsidRDefault="00302285">
      <w:pPr>
        <w:pStyle w:val="ConsPlusNormal"/>
        <w:jc w:val="right"/>
      </w:pPr>
      <w:r>
        <w:t>Глава МО ГО "Сыктывкар" -</w:t>
      </w:r>
    </w:p>
    <w:p w:rsidR="00302285" w:rsidRDefault="00302285">
      <w:pPr>
        <w:pStyle w:val="ConsPlusNormal"/>
        <w:jc w:val="right"/>
      </w:pPr>
      <w:r>
        <w:t>руководитель администрации</w:t>
      </w:r>
    </w:p>
    <w:p w:rsidR="00302285" w:rsidRDefault="00302285">
      <w:pPr>
        <w:pStyle w:val="ConsPlusNormal"/>
        <w:jc w:val="right"/>
      </w:pPr>
      <w:r>
        <w:t>Н.ХОЗЯИНОВА</w:t>
      </w:r>
    </w:p>
    <w:p w:rsidR="00302285" w:rsidRDefault="00302285">
      <w:pPr>
        <w:pStyle w:val="ConsPlusNormal"/>
      </w:pPr>
    </w:p>
    <w:p w:rsidR="00302285" w:rsidRDefault="00302285">
      <w:pPr>
        <w:pStyle w:val="ConsPlusNormal"/>
      </w:pPr>
    </w:p>
    <w:p w:rsidR="00302285" w:rsidRDefault="00302285">
      <w:pPr>
        <w:pStyle w:val="ConsPlusNormal"/>
      </w:pPr>
    </w:p>
    <w:p w:rsidR="00302285" w:rsidRDefault="00302285">
      <w:pPr>
        <w:pStyle w:val="ConsPlusNormal"/>
      </w:pPr>
    </w:p>
    <w:p w:rsidR="00302285" w:rsidRDefault="00302285">
      <w:pPr>
        <w:pStyle w:val="ConsPlusNormal"/>
      </w:pPr>
    </w:p>
    <w:p w:rsidR="00302285" w:rsidRDefault="00302285">
      <w:pPr>
        <w:pStyle w:val="ConsPlusNormal"/>
        <w:jc w:val="right"/>
      </w:pPr>
      <w:r>
        <w:t>Приложение</w:t>
      </w:r>
    </w:p>
    <w:p w:rsidR="00302285" w:rsidRDefault="00302285">
      <w:pPr>
        <w:pStyle w:val="ConsPlusNormal"/>
        <w:jc w:val="right"/>
      </w:pPr>
      <w:r>
        <w:t>к распоряжению</w:t>
      </w:r>
    </w:p>
    <w:p w:rsidR="00302285" w:rsidRDefault="00302285">
      <w:pPr>
        <w:pStyle w:val="ConsPlusNormal"/>
        <w:jc w:val="right"/>
      </w:pPr>
      <w:r>
        <w:t>администрации МО ГО "Сыктывкар"</w:t>
      </w:r>
    </w:p>
    <w:p w:rsidR="00302285" w:rsidRDefault="00302285">
      <w:pPr>
        <w:pStyle w:val="ConsPlusNormal"/>
        <w:jc w:val="right"/>
      </w:pPr>
      <w:r>
        <w:t>от 3 марта 2022 г. N 103-р</w:t>
      </w:r>
    </w:p>
    <w:p w:rsidR="00302285" w:rsidRDefault="00302285">
      <w:pPr>
        <w:pStyle w:val="ConsPlusNormal"/>
      </w:pPr>
    </w:p>
    <w:p w:rsidR="00302285" w:rsidRDefault="00302285">
      <w:pPr>
        <w:pStyle w:val="ConsPlusNormal"/>
        <w:jc w:val="center"/>
      </w:pPr>
      <w:bookmarkStart w:id="0" w:name="P30"/>
      <w:bookmarkEnd w:id="0"/>
      <w:r>
        <w:t>СОСТАВ</w:t>
      </w:r>
    </w:p>
    <w:p w:rsidR="00302285" w:rsidRDefault="00302285">
      <w:pPr>
        <w:pStyle w:val="ConsPlusNormal"/>
        <w:jc w:val="center"/>
      </w:pPr>
      <w:r>
        <w:t>КОНКУРСНОЙ КОМИССИИ ГОРОДСКОГО КОНКУРСА</w:t>
      </w:r>
    </w:p>
    <w:p w:rsidR="00302285" w:rsidRDefault="00302285">
      <w:pPr>
        <w:pStyle w:val="ConsPlusNormal"/>
        <w:jc w:val="center"/>
      </w:pPr>
      <w:r>
        <w:t>ДЕТСКОГО РИСУНКА "ВОДА ОШИБОК НЕ ПРОЩАЕТ!"</w:t>
      </w:r>
    </w:p>
    <w:p w:rsidR="00302285" w:rsidRDefault="00302285">
      <w:pPr>
        <w:pStyle w:val="ConsPlusNormal"/>
      </w:pPr>
    </w:p>
    <w:p w:rsidR="00302285" w:rsidRDefault="00302285">
      <w:pPr>
        <w:pStyle w:val="ConsPlusNormal"/>
        <w:ind w:firstLine="540"/>
        <w:jc w:val="both"/>
      </w:pPr>
      <w:r>
        <w:lastRenderedPageBreak/>
        <w:t>Председатель комиссии: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Атаманюк Олег Зиновьевич - начальник Управления по делам гражданской обороны, чрезвычайным ситуациям и пожарной безопасности администрации МО ГО "Сыктывкар".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Члены комиссии: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 xml:space="preserve">1. Бугаева Светлана Александровна - заместитель </w:t>
      </w:r>
      <w:proofErr w:type="gramStart"/>
      <w:r>
        <w:t>начальника отдела предупреждения чрезвычайных ситуаций Управления</w:t>
      </w:r>
      <w:proofErr w:type="gramEnd"/>
      <w:r>
        <w:t xml:space="preserve"> по делам гражданской обороны, чрезвычайным ситуациям и пожарной безопасности администрации МО ГО "Сыктывкар".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2. Маркова Раиса Юрьевна - ведущий специалист отдела предупреждения чрезвычайных ситуаций Управления по делам гражданской обороны, чрезвычайным ситуациям и пожарной безопасности администрации МО ГО "Сыктывкар".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3. Тихомирова Елена Евгеньевна - начальник курсов гражданской обороны Управления по делам гражданской обороны, чрезвычайным ситуациям и пожарной безопасности администрации МО ГО "Сыктывкар".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4. Середа Юлия Александровна - представитель управления культуры администрации МО ГО "Сыктывкар", преподаватель МАУДО "Школа искусств" (по согласованию).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5. Выучейская Александра Филипповна - заместитель начальника отдела обеспечения комплексной безопасности управления дошкольного образования администрации МО ГО "Сыктывкар" (по согласованию).</w:t>
      </w:r>
    </w:p>
    <w:p w:rsidR="00302285" w:rsidRDefault="00302285">
      <w:pPr>
        <w:pStyle w:val="ConsPlusNormal"/>
        <w:spacing w:before="220"/>
        <w:ind w:firstLine="540"/>
        <w:jc w:val="both"/>
      </w:pPr>
      <w:r>
        <w:t>6. Филимонов Кирилл Андреевич - представитель управления образования администрации МО ГО "Сыктывкар", методист МУ ДПО "ЦРО" (по согласованию).</w:t>
      </w:r>
    </w:p>
    <w:p w:rsidR="00302285" w:rsidRDefault="00302285">
      <w:pPr>
        <w:pStyle w:val="ConsPlusNormal"/>
      </w:pPr>
    </w:p>
    <w:p w:rsidR="00302285" w:rsidRDefault="00302285">
      <w:pPr>
        <w:pStyle w:val="ConsPlusNormal"/>
      </w:pPr>
    </w:p>
    <w:p w:rsidR="00302285" w:rsidRDefault="003022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611A" w:rsidRPr="00302285" w:rsidRDefault="0080611A"/>
    <w:sectPr w:rsidR="0080611A" w:rsidRPr="00302285" w:rsidSect="0040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285"/>
    <w:rsid w:val="00302285"/>
    <w:rsid w:val="0080611A"/>
    <w:rsid w:val="00F52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2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2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54C429E7D84AC4F7A751F4F4F9E23E5879356D36678C272E80173505DE0CD708DE108AAD58F594B5C0J" TargetMode="External"/><Relationship Id="rId5" Type="http://schemas.openxmlformats.org/officeDocument/2006/relationships/hyperlink" Target="consultantplus://offline/ref=3634B0B86217BE65A3CB54C429E7D84AC4F7A751F4FAF5ED335B79356D36678C272E801727058600D50DC4198FB80EA4D20771DF2DFA9FEE89AAB6B1BAC1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popovceva-nv</dc:creator>
  <cp:lastModifiedBy>popovceva-nv</cp:lastModifiedBy>
  <cp:revision>1</cp:revision>
  <dcterms:created xsi:type="dcterms:W3CDTF">2022-03-25T09:02:00Z</dcterms:created>
  <dcterms:modified xsi:type="dcterms:W3CDTF">2022-03-25T09:02:00Z</dcterms:modified>
</cp:coreProperties>
</file>