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78" w:rsidRPr="006D7873" w:rsidRDefault="002B0D78" w:rsidP="002B0D78">
      <w:pPr>
        <w:jc w:val="center"/>
        <w:rPr>
          <w:b/>
        </w:rPr>
      </w:pPr>
      <w:r w:rsidRPr="006D7873">
        <w:rPr>
          <w:b/>
        </w:rPr>
        <w:t xml:space="preserve">Информация </w:t>
      </w:r>
    </w:p>
    <w:p w:rsidR="002B0D78" w:rsidRPr="006D7873" w:rsidRDefault="002B0D78" w:rsidP="002B0D78">
      <w:pPr>
        <w:jc w:val="center"/>
        <w:rPr>
          <w:b/>
        </w:rPr>
      </w:pPr>
      <w:r w:rsidRPr="006D7873">
        <w:rPr>
          <w:b/>
        </w:rPr>
        <w:t xml:space="preserve">о работе комиссии по соблюдению требований к служебному поведению </w:t>
      </w:r>
      <w:r>
        <w:rPr>
          <w:b/>
        </w:rPr>
        <w:t xml:space="preserve">муниципальных служащих </w:t>
      </w:r>
      <w:r w:rsidRPr="006D7873">
        <w:rPr>
          <w:b/>
        </w:rPr>
        <w:t xml:space="preserve">Управления </w:t>
      </w:r>
      <w:r>
        <w:rPr>
          <w:b/>
        </w:rPr>
        <w:t>дошкольного образования администрации МО ГО «Сыктывкар»</w:t>
      </w:r>
      <w:r w:rsidRPr="006D7873">
        <w:rPr>
          <w:b/>
        </w:rPr>
        <w:t xml:space="preserve"> и урегулированию конфликта интересов</w:t>
      </w:r>
      <w:r>
        <w:rPr>
          <w:b/>
        </w:rPr>
        <w:t xml:space="preserve"> </w:t>
      </w:r>
    </w:p>
    <w:p w:rsidR="00F168BE" w:rsidRPr="006D7873" w:rsidRDefault="00F168BE" w:rsidP="00F168BE">
      <w:bookmarkStart w:id="0" w:name="_GoBack"/>
      <w:bookmarkEnd w:id="0"/>
    </w:p>
    <w:p w:rsidR="00F168BE" w:rsidRDefault="00F168BE" w:rsidP="00F168BE"/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4576"/>
        <w:gridCol w:w="4252"/>
      </w:tblGrid>
      <w:tr w:rsidR="00F168BE" w:rsidTr="00D81152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8BE" w:rsidRPr="008E7B6E" w:rsidRDefault="00F168BE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8BE" w:rsidRDefault="00F168BE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Вопросы,</w:t>
            </w:r>
          </w:p>
          <w:p w:rsidR="00F168BE" w:rsidRPr="008E7B6E" w:rsidRDefault="00F168BE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рассмотре</w:t>
            </w:r>
            <w:r>
              <w:rPr>
                <w:rFonts w:ascii="Times New Roman" w:hAnsi="Times New Roman"/>
                <w:sz w:val="24"/>
                <w:szCs w:val="24"/>
              </w:rPr>
              <w:t>нные на заседании комиссии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8BE" w:rsidRPr="008E7B6E" w:rsidRDefault="00F168BE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Решение  комиссии</w:t>
            </w:r>
          </w:p>
          <w:p w:rsidR="00F168BE" w:rsidRPr="008E7B6E" w:rsidRDefault="00F168BE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8BE" w:rsidRPr="00062935" w:rsidTr="00D81152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BE" w:rsidRPr="008E7B6E" w:rsidRDefault="00F168BE" w:rsidP="00D811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7B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23.09.2014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BE" w:rsidRDefault="00F168BE" w:rsidP="00D8115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</w:t>
            </w:r>
            <w:r w:rsidRPr="008E7B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Рассмотрение уведомлений с просьбой разрешить работать в составе участковых избирательных комиссий на 2015-2018 годы муниципальных служащих управления дошкольного образования администрации МО ГО «Сыктывкар»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F168BE" w:rsidRPr="008E7B6E" w:rsidRDefault="00F168BE" w:rsidP="00D8115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Рассмотрение уведомления работодателя о заключении трудового договора с работником, замещавшим должность муниципальной службы.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BE" w:rsidRPr="008E7B6E" w:rsidRDefault="00F168BE" w:rsidP="00D8115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 w:rsidRPr="008E7B6E">
              <w:rPr>
                <w:rFonts w:eastAsia="Calibri"/>
                <w:lang w:eastAsia="en-US"/>
              </w:rPr>
              <w:t>Установить, что выполнение муниципальными служащими, иной оплачиваемой работы в составе участковой комиссии избирательного участка на территории города Сыктывкара в свободное от основной работы время не повлечет и не может повлечь возникновения конфликта интересов.</w:t>
            </w:r>
          </w:p>
          <w:p w:rsidR="00F168BE" w:rsidRPr="008E7B6E" w:rsidRDefault="00F168BE" w:rsidP="00D8115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lang w:eastAsia="en-US"/>
              </w:rPr>
            </w:pPr>
            <w:r w:rsidRPr="008E7B6E">
              <w:rPr>
                <w:rFonts w:eastAsia="Calibri"/>
                <w:lang w:eastAsia="en-US"/>
              </w:rPr>
              <w:t>Рекомендовать муниципальным служащим не допускать нарушения основных обязанностей, ограничений и запретов, связанных с муниципальной службой,                                      и предусмотренных Федеральным законом от 02.03.2007 № 25-ФЗ                                 «О муниципальной службе в Российской Федерации», в том числе:</w:t>
            </w:r>
          </w:p>
          <w:p w:rsidR="00F168BE" w:rsidRPr="008E7B6E" w:rsidRDefault="00F168BE" w:rsidP="00D8115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lang w:eastAsia="en-US"/>
              </w:rPr>
            </w:pPr>
            <w:r w:rsidRPr="008E7B6E">
              <w:rPr>
                <w:rFonts w:eastAsia="Calibri"/>
                <w:lang w:eastAsia="en-US"/>
              </w:rPr>
              <w:t>- для осуществления иной оплачиваемой деятельности не использовать средства материально-технического, финансового и иного обеспечения, другого муниципального имущества  администрации МОГО «Сыктывкар»;</w:t>
            </w:r>
          </w:p>
          <w:p w:rsidR="00F168BE" w:rsidRPr="008E7B6E" w:rsidRDefault="00F168BE" w:rsidP="00D8115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8E7B6E">
              <w:rPr>
                <w:rFonts w:eastAsia="Calibri"/>
                <w:lang w:eastAsia="en-US"/>
              </w:rPr>
              <w:t xml:space="preserve">- не разглашать и не использовать в целях, не связанных с муниципальной службой, сведения, отнесенные в соответствии с федеральными законами                    к </w:t>
            </w:r>
            <w:hyperlink r:id="rId6" w:history="1">
              <w:r w:rsidRPr="008E7B6E">
                <w:rPr>
                  <w:rFonts w:eastAsia="Calibri"/>
                  <w:lang w:eastAsia="en-US"/>
                </w:rPr>
                <w:t>сведениям</w:t>
              </w:r>
            </w:hyperlink>
            <w:r w:rsidRPr="008E7B6E">
              <w:rPr>
                <w:rFonts w:eastAsia="Calibri"/>
                <w:lang w:eastAsia="en-US"/>
              </w:rPr>
              <w:t xml:space="preserve"> конфиденциального характера, или служебную информацию, ставшие известными в связи с исполнением должностных обязанностей;</w:t>
            </w:r>
          </w:p>
          <w:p w:rsidR="00F168BE" w:rsidRPr="008E7B6E" w:rsidRDefault="00F168BE" w:rsidP="00D8115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8E7B6E">
              <w:rPr>
                <w:rFonts w:eastAsia="Calibri"/>
                <w:lang w:eastAsia="en-US"/>
              </w:rPr>
              <w:t>- не допускать публичные высказывания, суждения и оценки, в том числе            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руководителей.</w:t>
            </w:r>
          </w:p>
          <w:p w:rsidR="00F168BE" w:rsidRDefault="00F168BE" w:rsidP="00D8115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8E7B6E">
              <w:rPr>
                <w:rFonts w:eastAsia="Calibri"/>
                <w:lang w:eastAsia="en-US"/>
              </w:rPr>
              <w:lastRenderedPageBreak/>
              <w:t>А также выполнять иную оплачиваемую работу только за пределами нормальной продолжительности рабочего времени (отпуск, выходные и нерабочие праздничные дни, после окончания рабочего дня) и информировать комиссию об изменениях графика выполнения иной оплачиваемой работы.</w:t>
            </w:r>
          </w:p>
          <w:p w:rsidR="00F168BE" w:rsidRPr="008E7B6E" w:rsidRDefault="00F168BE" w:rsidP="00D8115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>
              <w:t>Функции муниципального автономного дошкольного образовательного учреждения, в котором бывший муниципальный служащий замещает должность, не входили в должностные обязанности при  замещении им должности муниципальной службы. Работник вправе замещать должность в учреждении.</w:t>
            </w:r>
          </w:p>
        </w:tc>
      </w:tr>
    </w:tbl>
    <w:p w:rsidR="00330453" w:rsidRDefault="00330453"/>
    <w:sectPr w:rsidR="0033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80B5F"/>
    <w:multiLevelType w:val="hybridMultilevel"/>
    <w:tmpl w:val="43D6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A39E7"/>
    <w:multiLevelType w:val="hybridMultilevel"/>
    <w:tmpl w:val="7786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BE"/>
    <w:rsid w:val="002B0D78"/>
    <w:rsid w:val="00330453"/>
    <w:rsid w:val="003A2F72"/>
    <w:rsid w:val="00562E41"/>
    <w:rsid w:val="00F168BE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8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16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8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16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FC25997693D1CC6EFC172D194874534C100ADC39E3FC109726AB1CF192E934D80AB16E58E692i4a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Елена Владимировна</dc:creator>
  <cp:lastModifiedBy>Шубина Елена Владимировна</cp:lastModifiedBy>
  <cp:revision>2</cp:revision>
  <dcterms:created xsi:type="dcterms:W3CDTF">2017-05-30T13:04:00Z</dcterms:created>
  <dcterms:modified xsi:type="dcterms:W3CDTF">2017-05-30T13:13:00Z</dcterms:modified>
</cp:coreProperties>
</file>