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B4" w:rsidRDefault="00762A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2AB4" w:rsidRDefault="00762AB4">
      <w:pPr>
        <w:pStyle w:val="ConsPlusNormal"/>
        <w:outlineLvl w:val="0"/>
      </w:pPr>
    </w:p>
    <w:p w:rsidR="00762AB4" w:rsidRDefault="00762AB4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762AB4" w:rsidRDefault="00762AB4">
      <w:pPr>
        <w:pStyle w:val="ConsPlusTitle"/>
        <w:jc w:val="center"/>
      </w:pPr>
      <w:r>
        <w:t>ГОРОДСКОГО ОКРУГА "СЫКТЫВКАР"</w:t>
      </w:r>
    </w:p>
    <w:p w:rsidR="00762AB4" w:rsidRDefault="00762AB4">
      <w:pPr>
        <w:pStyle w:val="ConsPlusTitle"/>
        <w:jc w:val="center"/>
      </w:pPr>
    </w:p>
    <w:p w:rsidR="00762AB4" w:rsidRDefault="00762AB4">
      <w:pPr>
        <w:pStyle w:val="ConsPlusTitle"/>
        <w:jc w:val="center"/>
      </w:pPr>
      <w:r>
        <w:t>ПОСТАНОВЛЕНИЕ</w:t>
      </w:r>
    </w:p>
    <w:p w:rsidR="00762AB4" w:rsidRDefault="00762AB4">
      <w:pPr>
        <w:pStyle w:val="ConsPlusTitle"/>
        <w:jc w:val="center"/>
      </w:pPr>
      <w:r>
        <w:t>от 10 октября 2016 г. N 10/3150</w:t>
      </w:r>
    </w:p>
    <w:p w:rsidR="00762AB4" w:rsidRDefault="00762AB4">
      <w:pPr>
        <w:pStyle w:val="ConsPlusTitle"/>
        <w:jc w:val="center"/>
      </w:pPr>
    </w:p>
    <w:p w:rsidR="00762AB4" w:rsidRDefault="00762AB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62AB4" w:rsidRDefault="00762AB4">
      <w:pPr>
        <w:pStyle w:val="ConsPlusTitle"/>
        <w:jc w:val="center"/>
      </w:pPr>
      <w:r>
        <w:t>МУНИЦИПАЛЬНОЙ УСЛУГИ "ПРЕДОСТАВЛЕНИЕ КОМПЕНСАЦИИ</w:t>
      </w:r>
    </w:p>
    <w:p w:rsidR="00762AB4" w:rsidRDefault="00762AB4">
      <w:pPr>
        <w:pStyle w:val="ConsPlusTitle"/>
        <w:jc w:val="center"/>
      </w:pPr>
      <w:r>
        <w:t>РОДИТЕЛЬСКОЙ ПЛАТЫ ЗА ПРИСМОТР И УХОД ЗА ДЕТЬМИ</w:t>
      </w:r>
    </w:p>
    <w:p w:rsidR="00762AB4" w:rsidRDefault="00762AB4">
      <w:pPr>
        <w:pStyle w:val="ConsPlusTitle"/>
        <w:jc w:val="center"/>
      </w:pPr>
      <w:r>
        <w:t>В ОБРАЗОВАТЕЛЬНЫХ ОРГАНИЗАЦИЯХ НА ТЕРРИТОРИИ МО ГО</w:t>
      </w:r>
    </w:p>
    <w:p w:rsidR="00762AB4" w:rsidRDefault="00762AB4">
      <w:pPr>
        <w:pStyle w:val="ConsPlusTitle"/>
        <w:jc w:val="center"/>
      </w:pPr>
      <w:r>
        <w:t>"СЫКТЫВКАР", РЕАЛИЗУЮЩИХ ОСНОВНУЮ ОБЩЕОБРАЗОВАТЕЛЬНУЮ</w:t>
      </w:r>
    </w:p>
    <w:p w:rsidR="00762AB4" w:rsidRDefault="00762AB4">
      <w:pPr>
        <w:pStyle w:val="ConsPlusTitle"/>
        <w:jc w:val="center"/>
      </w:pPr>
      <w:r>
        <w:t>ПРОГРАММУ ДОШКОЛЬНОГО ОБРАЗОВАНИЯ"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МО ГО "Сыктывкар" от 16.06.2014 N 6/2044 "Об утверждении "Порядка разработки и утверждения административных регламентов предоставления муниципальных услуг администрацией муниципального образования городского округа "Сыктывкар", </w:t>
      </w:r>
      <w:hyperlink r:id="rId7" w:history="1">
        <w:r>
          <w:rPr>
            <w:color w:val="0000FF"/>
          </w:rPr>
          <w:t>ст. 44</w:t>
        </w:r>
      </w:hyperlink>
      <w:r>
        <w:t xml:space="preserve"> Устава МО ГО "Сыктывкар", администрация МО ГО "Сыктывкар" постановляет:</w:t>
      </w:r>
    </w:p>
    <w:p w:rsidR="00762AB4" w:rsidRDefault="00762AB4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компенсации родительской платы за присмотр и уход за детьми в образовательных организациях на территории МО ГО "Сыктывкар", реализующих основную общеобразовательную программу дошкольного образования" согласно приложению к настоящему постановлению.</w:t>
      </w:r>
    </w:p>
    <w:p w:rsidR="00762AB4" w:rsidRDefault="00762AB4">
      <w:pPr>
        <w:pStyle w:val="ConsPlusNormal"/>
        <w:ind w:firstLine="540"/>
        <w:jc w:val="both"/>
      </w:pPr>
      <w:r>
        <w:t xml:space="preserve">2. Разместить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компенсации родительской платы за присмотр и уход за детьми в образовательных организациях на территории МО ГО "Сыктывкар", реализующих основную общеобразовательную программу дошкольного образования" в Государственной информационной системе Республики Коми "Реестр государственных и муниципальных услуг (функций) Республики Коми".</w:t>
      </w:r>
    </w:p>
    <w:p w:rsidR="00762AB4" w:rsidRDefault="00762AB4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62AB4" w:rsidRDefault="00762AB4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МО ГО "Сыктывкар" Ручка А.И.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</w:pPr>
      <w:r>
        <w:t>Глава администрации</w:t>
      </w:r>
    </w:p>
    <w:p w:rsidR="00762AB4" w:rsidRDefault="00762AB4">
      <w:pPr>
        <w:pStyle w:val="ConsPlusNormal"/>
        <w:jc w:val="right"/>
      </w:pPr>
      <w:r>
        <w:t>А.САМОДЕЛКИН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  <w:outlineLvl w:val="0"/>
      </w:pPr>
      <w:r>
        <w:t>Приложение</w:t>
      </w:r>
    </w:p>
    <w:p w:rsidR="00762AB4" w:rsidRDefault="00762AB4">
      <w:pPr>
        <w:pStyle w:val="ConsPlusNormal"/>
        <w:jc w:val="right"/>
      </w:pPr>
      <w:r>
        <w:t>к Постановлению</w:t>
      </w:r>
    </w:p>
    <w:p w:rsidR="00762AB4" w:rsidRDefault="00762AB4">
      <w:pPr>
        <w:pStyle w:val="ConsPlusNormal"/>
        <w:jc w:val="right"/>
      </w:pPr>
      <w:r>
        <w:t>администрации МО ГО "Сыктывкар"</w:t>
      </w:r>
    </w:p>
    <w:p w:rsidR="00762AB4" w:rsidRDefault="00762AB4">
      <w:pPr>
        <w:pStyle w:val="ConsPlusNormal"/>
        <w:jc w:val="right"/>
      </w:pPr>
      <w:r>
        <w:t>от 10 октября 2016 г. N 10/3150</w:t>
      </w:r>
    </w:p>
    <w:p w:rsidR="00762AB4" w:rsidRDefault="00762AB4">
      <w:pPr>
        <w:pStyle w:val="ConsPlusNormal"/>
      </w:pPr>
    </w:p>
    <w:p w:rsidR="00762AB4" w:rsidRDefault="00762AB4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762AB4" w:rsidRDefault="00762AB4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62AB4" w:rsidRDefault="00762AB4">
      <w:pPr>
        <w:pStyle w:val="ConsPlusTitle"/>
        <w:jc w:val="center"/>
      </w:pPr>
      <w:r>
        <w:t>КОМПЕНСАЦИИ РОДИТЕЛЬСКОЙ ПЛАТЫ ЗА ПРИСМОТР И УХОД ЗА ДЕТЬМИ</w:t>
      </w:r>
    </w:p>
    <w:p w:rsidR="00762AB4" w:rsidRDefault="00762AB4">
      <w:pPr>
        <w:pStyle w:val="ConsPlusTitle"/>
        <w:jc w:val="center"/>
      </w:pPr>
      <w:r>
        <w:t>В ОБРАЗОВАТЕЛЬНЫХ ОРГАНИЗАЦИЯХ НА ТЕРРИТОРИИ МО ГО</w:t>
      </w:r>
    </w:p>
    <w:p w:rsidR="00762AB4" w:rsidRDefault="00762AB4">
      <w:pPr>
        <w:pStyle w:val="ConsPlusTitle"/>
        <w:jc w:val="center"/>
      </w:pPr>
      <w:r>
        <w:t>"СЫКТЫВКАР", РЕАЛИЗУЮЩИХ ОСНОВНУЮ ОБЩЕОБРАЗОВАТЕЛЬНУЮ</w:t>
      </w:r>
    </w:p>
    <w:p w:rsidR="00762AB4" w:rsidRDefault="00762AB4">
      <w:pPr>
        <w:pStyle w:val="ConsPlusTitle"/>
        <w:jc w:val="center"/>
      </w:pPr>
      <w:r>
        <w:lastRenderedPageBreak/>
        <w:t>ПРОГРАММУ ДОШКОЛЬНОГО ОБРАЗОВАНИЯ"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1"/>
      </w:pPr>
      <w:r>
        <w:t>I. Общие положения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762AB4" w:rsidRDefault="00762AB4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(далее - административный регламент) "Предоставление компенсации родительской платы за присмотр и уход за детьми в образовательных организациях на территории МО ГО "Сыктывкар", реализующих основную общеобразовательную программу дошкольного образования" (далее - муниципальная услуга) определяет порядок, сроки и последовательность действий (административных процедур) управления дошкольного образования администрации МО ГО "Сыктывкар" (далее - администрация), образовательных организаций МО ГО "Сыктывкар", реализующих основную образовательную программу дошкольного образования (далее - ДОО), формы контроля за исполнением административного регламента, ответственность должностных лиц администрации,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(действий),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762AB4" w:rsidRDefault="00762AB4">
      <w:pPr>
        <w:pStyle w:val="ConsPlusNormal"/>
        <w:ind w:firstLine="540"/>
        <w:jc w:val="both"/>
      </w:pPr>
      <w: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действующему законодательству.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1.2. Круг заявителей.</w:t>
      </w:r>
    </w:p>
    <w:p w:rsidR="00762AB4" w:rsidRDefault="00762AB4">
      <w:pPr>
        <w:pStyle w:val="ConsPlusNormal"/>
        <w:ind w:firstLine="540"/>
        <w:jc w:val="both"/>
      </w:pPr>
      <w:r>
        <w:t>Заявителями являются родители (законные представители) несовершеннолетних граждан, внесшие родительскую плату за содержание ребенка (присмотр и уход) в соответствующей ДОО.</w:t>
      </w:r>
    </w:p>
    <w:p w:rsidR="00762AB4" w:rsidRDefault="00762AB4">
      <w:pPr>
        <w:pStyle w:val="ConsPlusNormal"/>
        <w:ind w:firstLine="540"/>
        <w:jc w:val="both"/>
      </w:pPr>
      <w:r>
        <w:t>От имени заявителя для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Информация о порядке предоставления муниципальной услуги размещается:</w:t>
      </w:r>
    </w:p>
    <w:p w:rsidR="00762AB4" w:rsidRDefault="00762AB4">
      <w:pPr>
        <w:pStyle w:val="ConsPlusNormal"/>
        <w:ind w:firstLine="540"/>
        <w:jc w:val="both"/>
      </w:pPr>
      <w:r>
        <w:t>- на информационных стендах, расположенных в администрации, в ДОО;</w:t>
      </w:r>
    </w:p>
    <w:p w:rsidR="00762AB4" w:rsidRDefault="00762AB4">
      <w:pPr>
        <w:pStyle w:val="ConsPlusNormal"/>
        <w:ind w:firstLine="540"/>
        <w:jc w:val="both"/>
      </w:pPr>
      <w:r>
        <w:t>- в электронном виде в информационно-телекоммуникационной сети "Интернет" (далее - сеть "Интернет"):</w:t>
      </w:r>
    </w:p>
    <w:p w:rsidR="00762AB4" w:rsidRDefault="00762AB4">
      <w:pPr>
        <w:pStyle w:val="ConsPlusNormal"/>
        <w:ind w:firstLine="540"/>
        <w:jc w:val="both"/>
      </w:pPr>
      <w:r>
        <w:t>а) на официальных сайтах администрации, ДОО;</w:t>
      </w:r>
    </w:p>
    <w:p w:rsidR="00762AB4" w:rsidRDefault="00762AB4">
      <w:pPr>
        <w:pStyle w:val="ConsPlusNormal"/>
        <w:ind w:firstLine="540"/>
        <w:jc w:val="both"/>
      </w:pPr>
      <w:r>
        <w:t>б) в федеральной государственной информационной системе "Единый портал государственных и муниципальных услуг (функций)" (gosuslugi.ru) и региональной информационной системе "Портал государственных и муниципальных услуг (функций) Республики Коми" (pgu.rkomi.ru) (далее - порталы государственных и муниципальных услуг (функций);</w:t>
      </w:r>
    </w:p>
    <w:p w:rsidR="00762AB4" w:rsidRDefault="00762AB4">
      <w:pPr>
        <w:pStyle w:val="ConsPlusNormal"/>
        <w:ind w:firstLine="540"/>
        <w:jc w:val="both"/>
      </w:pPr>
      <w:r>
        <w:t>- на аппаратно-программных комплексах - Интернет-киоск.</w:t>
      </w:r>
    </w:p>
    <w:p w:rsidR="00762AB4" w:rsidRDefault="00762AB4">
      <w:pPr>
        <w:pStyle w:val="ConsPlusNormal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762AB4" w:rsidRDefault="00762AB4">
      <w:pPr>
        <w:pStyle w:val="ConsPlusNormal"/>
        <w:ind w:firstLine="540"/>
        <w:jc w:val="both"/>
      </w:pPr>
      <w:r>
        <w:t>- посредством телефонной связи по номеру управления дошкольного образования администрации, МФЦ, в том числе по телефону Регионального центра телефонного обслуживания граждан и организаций по вопросам предоставления государственных и муниципальных услуг Республики Коми (далее - ЦТО) (телефон: 8 800 200 8212);</w:t>
      </w:r>
    </w:p>
    <w:p w:rsidR="00762AB4" w:rsidRDefault="00762AB4">
      <w:pPr>
        <w:pStyle w:val="ConsPlusNormal"/>
        <w:ind w:firstLine="540"/>
        <w:jc w:val="both"/>
      </w:pPr>
      <w:r>
        <w:t>- при личном обращении в администрацию, ДОО;</w:t>
      </w:r>
    </w:p>
    <w:p w:rsidR="00762AB4" w:rsidRDefault="00762AB4">
      <w:pPr>
        <w:pStyle w:val="ConsPlusNormal"/>
        <w:ind w:firstLine="540"/>
        <w:jc w:val="both"/>
      </w:pPr>
      <w:r>
        <w:t>- при письменном обращении в администрацию, ДОО, в том числе по электронной почте;</w:t>
      </w:r>
    </w:p>
    <w:p w:rsidR="00762AB4" w:rsidRDefault="00762AB4">
      <w:pPr>
        <w:pStyle w:val="ConsPlusNormal"/>
        <w:ind w:firstLine="540"/>
        <w:jc w:val="both"/>
      </w:pPr>
      <w:r>
        <w:lastRenderedPageBreak/>
        <w:t>- путем публичного информирования.</w:t>
      </w:r>
    </w:p>
    <w:p w:rsidR="00762AB4" w:rsidRDefault="00762AB4">
      <w:pPr>
        <w:pStyle w:val="ConsPlusNormal"/>
        <w:ind w:firstLine="540"/>
        <w:jc w:val="both"/>
      </w:pPr>
      <w:r>
        <w:t>Информация о порядке предоставления муниципальной услуги должна содержать:</w:t>
      </w:r>
    </w:p>
    <w:p w:rsidR="00762AB4" w:rsidRDefault="00762AB4">
      <w:pPr>
        <w:pStyle w:val="ConsPlusNormal"/>
        <w:ind w:firstLine="540"/>
        <w:jc w:val="both"/>
      </w:pPr>
      <w:r>
        <w:t>- сведения о порядке предоставления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категории заявителей;</w:t>
      </w:r>
    </w:p>
    <w:p w:rsidR="00762AB4" w:rsidRDefault="00762AB4">
      <w:pPr>
        <w:pStyle w:val="ConsPlusNormal"/>
        <w:ind w:firstLine="540"/>
        <w:jc w:val="both"/>
      </w:pPr>
      <w:r>
        <w:t>- адреса администрации, ДОО для приема документов, необходимых для предоставления муниципальной услуги, режим работы администрации;</w:t>
      </w:r>
    </w:p>
    <w:p w:rsidR="00762AB4" w:rsidRDefault="00762AB4">
      <w:pPr>
        <w:pStyle w:val="ConsPlusNormal"/>
        <w:ind w:firstLine="540"/>
        <w:jc w:val="both"/>
      </w:pPr>
      <w:r>
        <w:t>- порядок передачи результата муниципальной услуги заявителю;</w:t>
      </w:r>
    </w:p>
    <w:p w:rsidR="00762AB4" w:rsidRDefault="00762AB4">
      <w:pPr>
        <w:pStyle w:val="ConsPlusNormal"/>
        <w:ind w:firstLine="540"/>
        <w:jc w:val="both"/>
      </w:pPr>
      <w:r>
        <w:t>- сведения, которые необходимо указать в заявлении о предоставлении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762AB4" w:rsidRDefault="00762AB4">
      <w:pPr>
        <w:pStyle w:val="ConsPlusNormal"/>
        <w:ind w:firstLine="540"/>
        <w:jc w:val="both"/>
      </w:pPr>
      <w:r>
        <w:t>- срок предоставления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762AB4" w:rsidRDefault="00762AB4">
      <w:pPr>
        <w:pStyle w:val="ConsPlusNormal"/>
        <w:ind w:firstLine="540"/>
        <w:jc w:val="both"/>
      </w:pPr>
      <w:r>
        <w:t>- иную необходимую информацию.</w:t>
      </w:r>
    </w:p>
    <w:p w:rsidR="00762AB4" w:rsidRDefault="00762AB4">
      <w:pPr>
        <w:pStyle w:val="ConsPlusNormal"/>
        <w:ind w:firstLine="540"/>
        <w:jc w:val="both"/>
      </w:pPr>
      <w:r>
        <w:t>Консультации по вопросам предоставления муниципальной услуги осуществляются специалистами администрации, ДОО, в том числе специалистами ЦТО.</w:t>
      </w:r>
    </w:p>
    <w:p w:rsidR="00762AB4" w:rsidRDefault="00762AB4">
      <w:pPr>
        <w:pStyle w:val="ConsPlusNormal"/>
        <w:ind w:firstLine="540"/>
        <w:jc w:val="both"/>
      </w:pPr>
      <w:r>
        <w:t>При ответах на телефонные звонки и личные обращения специалисты управления дошкольного образования администрации, ДОО,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62AB4" w:rsidRDefault="00762AB4">
      <w:pPr>
        <w:pStyle w:val="ConsPlusNormal"/>
        <w:ind w:firstLine="540"/>
        <w:jc w:val="both"/>
      </w:pPr>
      <w:r>
        <w:t>Устное информирование каждого обратившегося за информацией заявителя осуществляется не более 15 минут.</w:t>
      </w:r>
    </w:p>
    <w:p w:rsidR="00762AB4" w:rsidRDefault="00762AB4">
      <w:pPr>
        <w:pStyle w:val="ConsPlusNormal"/>
        <w:ind w:firstLine="540"/>
        <w:jc w:val="both"/>
      </w:pPr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администрации, ДОО.</w:t>
      </w:r>
    </w:p>
    <w:p w:rsidR="00762AB4" w:rsidRDefault="00762AB4">
      <w:pPr>
        <w:pStyle w:val="ConsPlusNormal"/>
        <w:ind w:firstLine="540"/>
        <w:jc w:val="both"/>
      </w:pPr>
      <w:r>
        <w:t>Прием документов, необходимых для предоставления муниципальной услуги, осуществляется в администрации, ДОО, на порталах государственных и муниципальных услуг (функций).</w:t>
      </w:r>
    </w:p>
    <w:p w:rsidR="00762AB4" w:rsidRDefault="00762AB4">
      <w:pPr>
        <w:pStyle w:val="ConsPlusNormal"/>
        <w:ind w:firstLine="540"/>
        <w:jc w:val="both"/>
      </w:pPr>
      <w:hyperlink w:anchor="P389" w:history="1">
        <w:r>
          <w:rPr>
            <w:color w:val="0000FF"/>
          </w:rPr>
          <w:t>Информация</w:t>
        </w:r>
      </w:hyperlink>
      <w:r>
        <w:t xml:space="preserve"> о справочных телефонах, адресах электронной почты, адресах местонахождения, режиме работы и приема заявителей администрации (управления дошкольного образования администрации), ДОО содержится в Приложении N 1 к настоящему административному регламенту.</w:t>
      </w:r>
    </w:p>
    <w:p w:rsidR="00762AB4" w:rsidRDefault="00762AB4">
      <w:pPr>
        <w:pStyle w:val="ConsPlusNormal"/>
        <w:ind w:firstLine="540"/>
        <w:jc w:val="both"/>
      </w:pPr>
      <w:r>
        <w:t>Режим работы и график приема граждан в ДОО устанавливается приказом руководителя ДОО и размещен на официальном сайте ДОО и на информационном стенде ДОО.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2.1. Наименование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"Предоставление компенсации родительской платы за присмотр и уход за детьми в образовательных организациях на территории МО ГО "Сыктывкар", реализующих основную общеобразовательную программу дошкольного образования".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2.2. Наименование органа администрации, предоставляющего муниципальную услугу, и органов и организаций, участвующих в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Наименование отраслевого (функционального) органа администрации, предоставляющего муниципальную услугу: управление дошкольного образования администрации (далее - Управление).</w:t>
      </w:r>
    </w:p>
    <w:p w:rsidR="00762AB4" w:rsidRDefault="00762AB4">
      <w:pPr>
        <w:pStyle w:val="ConsPlusNormal"/>
        <w:ind w:firstLine="540"/>
        <w:jc w:val="both"/>
      </w:pPr>
      <w:r>
        <w:t>Наименования органов и организаций, участвующих в предоставлении муниципальной услуги:</w:t>
      </w:r>
    </w:p>
    <w:p w:rsidR="00762AB4" w:rsidRDefault="00762AB4">
      <w:pPr>
        <w:pStyle w:val="ConsPlusNormal"/>
        <w:ind w:firstLine="540"/>
        <w:jc w:val="both"/>
      </w:pPr>
      <w:r>
        <w:t xml:space="preserve">1. ДОО участвуют в части приема, регистрации заявления и прилагаемых к нему документов заявителя, необходимых для предоставления муниципальной услуги, выдачи заявителю результата </w:t>
      </w:r>
      <w:r>
        <w:lastRenderedPageBreak/>
        <w:t>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 xml:space="preserve">2. Организации различных форм собственности, в которые заявителю необходимо обратиться за получением необходимых и обязательных услуг, указанных в </w:t>
      </w:r>
      <w:hyperlink w:anchor="P153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регламента.</w:t>
      </w:r>
    </w:p>
    <w:p w:rsidR="00762AB4" w:rsidRDefault="00762AB4">
      <w:pPr>
        <w:pStyle w:val="ConsPlusNormal"/>
        <w:ind w:firstLine="540"/>
        <w:jc w:val="both"/>
      </w:pPr>
      <w:r>
        <w:t>При предоставлении муниципальной услуги Управление, органы и организации, участвующие в предоставлении муниципальной услуги,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762AB4" w:rsidRDefault="00762AB4">
      <w:pPr>
        <w:pStyle w:val="ConsPlusNormal"/>
        <w:ind w:firstLine="540"/>
        <w:jc w:val="both"/>
      </w:pPr>
      <w:r>
        <w:t>1. Выдача уведомления о назначении компенсации родительской платы за присмотр и уход за детьми в образовательных организациях на территории МО ГО "Сыктывкар", реализующих основную общеобразовательную программу дошкольного образования, с указанием ее размера (далее - уведомление о предоставлении муниципальной услуги).</w:t>
      </w:r>
    </w:p>
    <w:p w:rsidR="00762AB4" w:rsidRDefault="00762AB4">
      <w:pPr>
        <w:pStyle w:val="ConsPlusNormal"/>
        <w:ind w:firstLine="540"/>
        <w:jc w:val="both"/>
      </w:pPr>
      <w:r>
        <w:t>2. Выдача уведомления об отказе в предоставлении муниципальной услуги.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bookmarkStart w:id="1" w:name="P96"/>
      <w:bookmarkEnd w:id="1"/>
      <w:r>
        <w:t>2.4. Срок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Срок предоставления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Срок подготовки уведомления об отказе в предоставлении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Срок выдачи заявителю принятого решения о предоставлении муниципальной услуги или отказе в предоставлении муниципальной услуги составляет 2 рабочих дня со дня принятия соответствующего решения.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1993, N 237);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(Российская газета, 2012, N 303);</w:t>
      </w:r>
    </w:p>
    <w:p w:rsidR="00762AB4" w:rsidRDefault="00762AB4">
      <w:pPr>
        <w:pStyle w:val="ConsPlusNormal"/>
        <w:ind w:firstLine="540"/>
        <w:jc w:val="both"/>
      </w:pPr>
      <w:r>
        <w:t xml:space="preserve">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("Собрание законодательства РФ", 18.10.1999, N 42, ст. 5005, "Российская газета", N 206, 19.10.1999);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самоуправления" (Российская газета, 2003, N 202);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(Собрание законодательства РФ, 2002 г., N 26, ст. 2519);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актов Президента и Правительства Российской Федерации, 2011, N 22, ст. 3169);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(Российская газета, 2012, N 192);</w:t>
      </w:r>
    </w:p>
    <w:p w:rsidR="00762AB4" w:rsidRDefault="00762AB4">
      <w:pPr>
        <w:pStyle w:val="ConsPlusNormal"/>
        <w:ind w:firstLine="540"/>
        <w:jc w:val="both"/>
      </w:pPr>
      <w:r>
        <w:lastRenderedPageBreak/>
        <w:t xml:space="preserve">-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Республики Коми (Красное знамя, 1994, N 45);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Коми от 06.10.2006 N 92-РЗ "Об образовании" ("Республика", 12.10.2006 N 184);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Коми от 08.11.2007 N 97-РЗ "О наделении органов местного самоуправления в Республике Коми государственными полномочиями по компенсации за содержание ребенка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образования" ("Ведомости нормативных актов органов государственной власти Республики Коми", N 12(1). Декабрь, 2007, ст. 5274);</w:t>
      </w:r>
    </w:p>
    <w:p w:rsidR="00762AB4" w:rsidRDefault="00762AB4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14.02.2007 N 20 "О компенсации части родительской платы за содержание ребенка в государственных, муниципальных образовательных учреждениях,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образования" ("Ведомости нормативных актов органов государственной власти Республики Коми", 25.06.2007, N 6, ст. 4895).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bookmarkStart w:id="2" w:name="P115"/>
      <w:bookmarkEnd w:id="2"/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62AB4" w:rsidRDefault="00762AB4">
      <w:pPr>
        <w:pStyle w:val="ConsPlusNormal"/>
        <w:ind w:firstLine="540"/>
        <w:jc w:val="both"/>
      </w:pPr>
      <w:r>
        <w:t xml:space="preserve">Для получения муниципальной услуги заявитель подает в ДОО, которую посещает (посещал) несовершеннолетний, Управление, на порталы государственных и муниципальных услуг (функций) </w:t>
      </w:r>
      <w:hyperlink w:anchor="P898" w:history="1">
        <w:r>
          <w:rPr>
            <w:color w:val="0000FF"/>
          </w:rPr>
          <w:t>заявление</w:t>
        </w:r>
      </w:hyperlink>
      <w:r>
        <w:t xml:space="preserve"> о предоставлении муниципальной услуги по рекомендуемой форме, приведенной в Приложении N 2 к настоящему административному регламенту, а также следующие документы:</w:t>
      </w:r>
    </w:p>
    <w:p w:rsidR="00762AB4" w:rsidRDefault="00762AB4">
      <w:pPr>
        <w:pStyle w:val="ConsPlusNormal"/>
        <w:ind w:firstLine="540"/>
        <w:jc w:val="both"/>
      </w:pPr>
      <w: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оригинал, подлежит возврату) (представляется в случае, если заявление подписывается представителем заявителя (законным представителем).</w:t>
      </w:r>
    </w:p>
    <w:p w:rsidR="00762AB4" w:rsidRDefault="00762AB4">
      <w:pPr>
        <w:pStyle w:val="ConsPlusNormal"/>
        <w:ind w:firstLine="540"/>
        <w:jc w:val="both"/>
      </w:pPr>
      <w:r>
        <w:t>2. Документ, удостоверяющий личность родителей (законных представителей) (1 экз., оригинал, подлежит возврату).</w:t>
      </w:r>
    </w:p>
    <w:p w:rsidR="00762AB4" w:rsidRDefault="00762AB4">
      <w:pPr>
        <w:pStyle w:val="ConsPlusNormal"/>
        <w:ind w:firstLine="540"/>
        <w:jc w:val="both"/>
      </w:pPr>
      <w:r>
        <w:t>3. Свидетельство о рождении ребенка (детей) (1 экз., оригинал, подлежит возврату) (представляется в отношении всех детей в семье в возрасте до 18 лет).</w:t>
      </w:r>
    </w:p>
    <w:p w:rsidR="00762AB4" w:rsidRDefault="00762AB4">
      <w:pPr>
        <w:pStyle w:val="ConsPlusNormal"/>
        <w:ind w:firstLine="540"/>
        <w:jc w:val="both"/>
      </w:pPr>
      <w:r>
        <w:t>4. Договор о передаче ребенка (детей) на воспитание в приемную семью (1 экз., оригинал, подлежит возврату) (представляется в случае, если в семье воспитываются приемные дети).</w:t>
      </w:r>
    </w:p>
    <w:p w:rsidR="00762AB4" w:rsidRDefault="00762AB4">
      <w:pPr>
        <w:pStyle w:val="ConsPlusNormal"/>
        <w:ind w:firstLine="540"/>
        <w:jc w:val="both"/>
      </w:pPr>
      <w:r>
        <w:t>5. Решение органа опеки и попечительства об учреждении над ребенком опеки (1 экз., оригинал, подлежит возврату) (представляется в случае, если ребенок воспитывается под опекой).</w:t>
      </w:r>
    </w:p>
    <w:p w:rsidR="00762AB4" w:rsidRDefault="00762AB4">
      <w:pPr>
        <w:pStyle w:val="ConsPlusNormal"/>
        <w:ind w:firstLine="540"/>
        <w:jc w:val="both"/>
      </w:pPr>
      <w:r>
        <w:t xml:space="preserve">При приеме документов, необходимых для предоставления муниципальной услуги, в ДОО, которую посещает (посещал) несовершеннолетний, Управлении специалист, ответственный за прием документов, необходимых для предоставления муниципальной услуги, делает копии представленных оригиналов документов, указанных в </w:t>
      </w:r>
      <w:hyperlink w:anchor="P11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762AB4" w:rsidRDefault="00762AB4">
      <w:pPr>
        <w:pStyle w:val="ConsPlusNormal"/>
        <w:ind w:firstLine="540"/>
        <w:jc w:val="both"/>
      </w:pPr>
      <w:r>
        <w:t>Перечень документов, необходимых для предоставления необходимых и обязательных услуг, определяется организациями, предоставляющими необходимые и обязательные услуги, в соответствии с действующим законодательством.</w:t>
      </w:r>
    </w:p>
    <w:p w:rsidR="00762AB4" w:rsidRDefault="00762AB4">
      <w:pPr>
        <w:pStyle w:val="ConsPlusNormal"/>
        <w:ind w:firstLine="540"/>
        <w:jc w:val="both"/>
      </w:pPr>
      <w:r>
        <w:t xml:space="preserve">2.6.1. Документы, необходимые для предоставления муниципальной услуги, указанные в </w:t>
      </w:r>
      <w:hyperlink w:anchor="P115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могут быть представлены заявителем следующими способами:</w:t>
      </w:r>
    </w:p>
    <w:p w:rsidR="00762AB4" w:rsidRDefault="00762AB4">
      <w:pPr>
        <w:pStyle w:val="ConsPlusNormal"/>
        <w:ind w:firstLine="540"/>
        <w:jc w:val="both"/>
      </w:pPr>
      <w:r>
        <w:t>- лично в ДОО, в Управление;</w:t>
      </w:r>
    </w:p>
    <w:p w:rsidR="00762AB4" w:rsidRDefault="00762AB4">
      <w:pPr>
        <w:pStyle w:val="ConsPlusNormal"/>
        <w:ind w:firstLine="540"/>
        <w:jc w:val="both"/>
      </w:pPr>
      <w:r>
        <w:t>- посредством почтового отправления;</w:t>
      </w:r>
    </w:p>
    <w:p w:rsidR="00762AB4" w:rsidRDefault="00762AB4">
      <w:pPr>
        <w:pStyle w:val="ConsPlusNormal"/>
        <w:ind w:firstLine="540"/>
        <w:jc w:val="both"/>
      </w:pPr>
      <w:r>
        <w:t>- через порталы государственных и муниципальных услуг (функций);</w:t>
      </w:r>
    </w:p>
    <w:p w:rsidR="00762AB4" w:rsidRDefault="00762AB4">
      <w:pPr>
        <w:pStyle w:val="ConsPlusNormal"/>
        <w:ind w:firstLine="540"/>
        <w:jc w:val="both"/>
      </w:pPr>
      <w:r>
        <w:t>- посредством аппаратно-программных комплексов - Интернет-киосков с использованием универсальной электронной карты.</w:t>
      </w:r>
    </w:p>
    <w:p w:rsidR="00762AB4" w:rsidRDefault="00762AB4">
      <w:pPr>
        <w:pStyle w:val="ConsPlusNormal"/>
        <w:ind w:firstLine="540"/>
        <w:jc w:val="both"/>
      </w:pPr>
      <w:r>
        <w:t xml:space="preserve">2.6.2. Варианты представления документов, необходимых для предоставления </w:t>
      </w:r>
      <w:r>
        <w:lastRenderedPageBreak/>
        <w:t xml:space="preserve">муниципальной услуги, указанных в </w:t>
      </w:r>
      <w:hyperlink w:anchor="P115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регламента:</w:t>
      </w:r>
    </w:p>
    <w:p w:rsidR="00762AB4" w:rsidRDefault="00762AB4">
      <w:pPr>
        <w:pStyle w:val="ConsPlusNormal"/>
        <w:ind w:firstLine="540"/>
        <w:jc w:val="both"/>
      </w:pPr>
      <w:r>
        <w:t xml:space="preserve">- при личном обращении в ДОО, в Управление заявитель представляет оригиналы и (или) копии документов согласно требованиям, указанным в </w:t>
      </w:r>
      <w:hyperlink w:anchor="P115" w:history="1">
        <w:r>
          <w:rPr>
            <w:color w:val="0000FF"/>
          </w:rPr>
          <w:t>пунктах 2.6</w:t>
        </w:r>
      </w:hyperlink>
      <w:r>
        <w:t xml:space="preserve">, </w:t>
      </w:r>
      <w:hyperlink w:anchor="P134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регламента;</w:t>
      </w:r>
    </w:p>
    <w:p w:rsidR="00762AB4" w:rsidRDefault="00762AB4">
      <w:pPr>
        <w:pStyle w:val="ConsPlusNormal"/>
        <w:ind w:firstLine="540"/>
        <w:jc w:val="both"/>
      </w:pPr>
      <w:r>
        <w:t>- при направлении заявления и документов, необходимых для предоставления муниципальной услуги,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762AB4" w:rsidRDefault="00762AB4">
      <w:pPr>
        <w:pStyle w:val="ConsPlusNormal"/>
        <w:ind w:firstLine="540"/>
        <w:jc w:val="both"/>
      </w:pPr>
      <w:r>
        <w:t>- документы, необходимые для предоставления муниципальной услуги,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использования аппаратно-программных комплексов -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bookmarkStart w:id="3" w:name="P134"/>
      <w:bookmarkEnd w:id="3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инициативе.</w:t>
      </w:r>
    </w:p>
    <w:p w:rsidR="00762AB4" w:rsidRDefault="00762AB4">
      <w:pPr>
        <w:pStyle w:val="ConsPlusNormal"/>
        <w:ind w:firstLine="540"/>
        <w:jc w:val="both"/>
      </w:pPr>
      <w: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заявителя.</w:t>
      </w:r>
    </w:p>
    <w:p w:rsidR="00762AB4" w:rsidRDefault="00762AB4">
      <w:pPr>
        <w:pStyle w:val="ConsPlusNormal"/>
        <w:ind w:firstLine="540"/>
        <w:jc w:val="both"/>
      </w:pPr>
      <w:r>
        <w:t>Управление, ДОО не может требовать от заявителя:</w:t>
      </w:r>
    </w:p>
    <w:p w:rsidR="00762AB4" w:rsidRDefault="00762AB4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 xml:space="preserve">Основания для отказа в приеме документов, необходимых для предоставления муниципальной услуги, указанных в </w:t>
      </w:r>
      <w:hyperlink w:anchor="P115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 предусмотрены.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2.10. Исчерпывающий перечень оснований для приостановления или отказа в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2.10.1. Основания для приостановления предоставления муниципальной услуги не предусмотрены.</w:t>
      </w:r>
    </w:p>
    <w:p w:rsidR="00762AB4" w:rsidRDefault="00762AB4">
      <w:pPr>
        <w:pStyle w:val="ConsPlusNormal"/>
        <w:ind w:firstLine="540"/>
        <w:jc w:val="both"/>
      </w:pPr>
      <w:bookmarkStart w:id="4" w:name="P147"/>
      <w:bookmarkEnd w:id="4"/>
      <w:r>
        <w:t>2.10.2. Исчерпывающий перечень оснований для отказа в предоставлении муниципальной услуги:</w:t>
      </w:r>
    </w:p>
    <w:p w:rsidR="00762AB4" w:rsidRDefault="00762AB4">
      <w:pPr>
        <w:pStyle w:val="ConsPlusNormal"/>
        <w:ind w:firstLine="540"/>
        <w:jc w:val="both"/>
      </w:pPr>
      <w:r>
        <w:t xml:space="preserve">1. Непредставление или представление не в полном объеме документов, указанных в </w:t>
      </w:r>
      <w:hyperlink w:anchor="P115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2.6</w:t>
        </w:r>
      </w:hyperlink>
      <w:r>
        <w:t xml:space="preserve"> настоящего административного регламента.</w:t>
      </w:r>
    </w:p>
    <w:p w:rsidR="00762AB4" w:rsidRDefault="00762AB4">
      <w:pPr>
        <w:pStyle w:val="ConsPlusNormal"/>
        <w:ind w:firstLine="540"/>
        <w:jc w:val="both"/>
      </w:pPr>
      <w:r>
        <w:t>2. Предоставление недостоверных сведений, необходимых для назначения компенсации.</w:t>
      </w:r>
    </w:p>
    <w:p w:rsidR="00762AB4" w:rsidRDefault="00762AB4">
      <w:pPr>
        <w:pStyle w:val="ConsPlusNormal"/>
        <w:ind w:firstLine="540"/>
        <w:jc w:val="both"/>
      </w:pPr>
      <w:r>
        <w:t>3. Получение компенсации другим родителем (законным представителем).</w:t>
      </w:r>
    </w:p>
    <w:p w:rsidR="00762AB4" w:rsidRDefault="00762AB4">
      <w:pPr>
        <w:pStyle w:val="ConsPlusNormal"/>
        <w:ind w:firstLine="540"/>
        <w:jc w:val="both"/>
      </w:pPr>
      <w: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147" w:history="1">
        <w:r>
          <w:rPr>
            <w:color w:val="0000FF"/>
          </w:rPr>
          <w:t>подпунктом 2.10.2 пункта 2.10</w:t>
        </w:r>
      </w:hyperlink>
      <w:r>
        <w:t xml:space="preserve"> настоящего административного регламента, заявитель вправе повторно обратиться за получением муниципальной услуги.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bookmarkStart w:id="5" w:name="P153"/>
      <w:bookmarkEnd w:id="5"/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1. 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представителя).</w:t>
      </w:r>
    </w:p>
    <w:p w:rsidR="00762AB4" w:rsidRDefault="00762AB4">
      <w:pPr>
        <w:pStyle w:val="ConsPlusNormal"/>
        <w:ind w:firstLine="540"/>
        <w:jc w:val="both"/>
      </w:pPr>
      <w:r>
        <w:t>Услуги, указанные в настоящем пункте, предоставляются организациями по самостоятельным обращениям заявителей.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Муниципальная услуга предоставляется бесплатно.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платы.</w:t>
      </w:r>
    </w:p>
    <w:p w:rsidR="00762AB4" w:rsidRDefault="00762AB4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2.15. Срок и порядок регистрации запроса заявителя о предоставлении муниципальной услуги, в том числе в электронной форме.</w:t>
      </w:r>
    </w:p>
    <w:p w:rsidR="00762AB4" w:rsidRDefault="00762AB4">
      <w:pPr>
        <w:pStyle w:val="ConsPlusNormal"/>
        <w:ind w:firstLine="540"/>
        <w:jc w:val="both"/>
      </w:pPr>
      <w:r>
        <w:t>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2.16.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 xml:space="preserve">Порядок предоставления муниципальной услуги определяется в соответствии с нормами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762AB4" w:rsidRDefault="00762AB4">
      <w:pPr>
        <w:pStyle w:val="ConsPlusNormal"/>
        <w:ind w:firstLine="540"/>
        <w:jc w:val="both"/>
      </w:pPr>
      <w:r>
        <w:t>Здание (помещение) Управления, ДОО оборудуется информационной табличкой (вывеской) с указанием полного наименования и режима работы.</w:t>
      </w:r>
    </w:p>
    <w:p w:rsidR="00762AB4" w:rsidRDefault="00762AB4">
      <w:pPr>
        <w:pStyle w:val="ConsPlusNormal"/>
        <w:ind w:firstLine="540"/>
        <w:jc w:val="both"/>
      </w:pPr>
      <w:r>
        <w:t>Помещения Управления, ДОО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762AB4" w:rsidRDefault="00762AB4">
      <w:pPr>
        <w:pStyle w:val="ConsPlusNormal"/>
        <w:ind w:firstLine="540"/>
        <w:jc w:val="both"/>
      </w:pPr>
      <w: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2AB4" w:rsidRDefault="00762AB4">
      <w:pPr>
        <w:pStyle w:val="ConsPlusNormal"/>
        <w:ind w:firstLine="540"/>
        <w:jc w:val="both"/>
      </w:pPr>
      <w: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2AB4" w:rsidRDefault="00762AB4">
      <w:pPr>
        <w:pStyle w:val="ConsPlusNormal"/>
        <w:ind w:firstLine="540"/>
        <w:jc w:val="both"/>
      </w:pPr>
      <w: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Информационные стенды должны содержать:</w:t>
      </w:r>
    </w:p>
    <w:p w:rsidR="00762AB4" w:rsidRDefault="00762AB4">
      <w:pPr>
        <w:pStyle w:val="ConsPlusNormal"/>
        <w:ind w:firstLine="540"/>
        <w:jc w:val="both"/>
      </w:pPr>
      <w: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762AB4" w:rsidRDefault="00762AB4">
      <w:pPr>
        <w:pStyle w:val="ConsPlusNormal"/>
        <w:ind w:firstLine="540"/>
        <w:jc w:val="both"/>
      </w:pPr>
      <w:r>
        <w:t>- контактную информацию (телефон, адрес электронной почты) специалистов, ответственных за информирование;</w:t>
      </w:r>
    </w:p>
    <w:p w:rsidR="00762AB4" w:rsidRDefault="00762AB4">
      <w:pPr>
        <w:pStyle w:val="ConsPlusNormal"/>
        <w:ind w:firstLine="540"/>
        <w:jc w:val="both"/>
      </w:pPr>
      <w: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2.17. Показатели доступности и качества муниципальной услуги.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361"/>
        <w:gridCol w:w="1587"/>
      </w:tblGrid>
      <w:tr w:rsidR="00762AB4">
        <w:tc>
          <w:tcPr>
            <w:tcW w:w="6123" w:type="dxa"/>
          </w:tcPr>
          <w:p w:rsidR="00762AB4" w:rsidRDefault="00762AB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61" w:type="dxa"/>
          </w:tcPr>
          <w:p w:rsidR="00762AB4" w:rsidRDefault="00762A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762AB4" w:rsidRDefault="00762AB4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762AB4">
        <w:tc>
          <w:tcPr>
            <w:tcW w:w="9071" w:type="dxa"/>
            <w:gridSpan w:val="3"/>
          </w:tcPr>
          <w:p w:rsidR="00762AB4" w:rsidRDefault="00762AB4">
            <w:pPr>
              <w:pStyle w:val="ConsPlusNormal"/>
              <w:jc w:val="center"/>
            </w:pPr>
            <w:r>
              <w:t>Показатели доступности</w:t>
            </w:r>
          </w:p>
        </w:tc>
      </w:tr>
      <w:tr w:rsidR="00762AB4">
        <w:tc>
          <w:tcPr>
            <w:tcW w:w="6123" w:type="dxa"/>
          </w:tcPr>
          <w:p w:rsidR="00762AB4" w:rsidRDefault="00762AB4">
            <w:pPr>
              <w:pStyle w:val="ConsPlusNormal"/>
              <w:jc w:val="both"/>
            </w:pPr>
            <w: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61" w:type="dxa"/>
          </w:tcPr>
          <w:p w:rsidR="00762AB4" w:rsidRDefault="00762A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62AB4" w:rsidRDefault="00762AB4">
            <w:pPr>
              <w:pStyle w:val="ConsPlusNormal"/>
              <w:jc w:val="center"/>
            </w:pPr>
            <w:r>
              <w:t>да</w:t>
            </w:r>
          </w:p>
        </w:tc>
      </w:tr>
      <w:tr w:rsidR="00762AB4">
        <w:tc>
          <w:tcPr>
            <w:tcW w:w="6123" w:type="dxa"/>
          </w:tcPr>
          <w:p w:rsidR="00762AB4" w:rsidRDefault="00762AB4">
            <w:pPr>
              <w:pStyle w:val="ConsPlusNormal"/>
              <w:jc w:val="both"/>
            </w:pPr>
            <w:r>
              <w:t>Наличие возможности получения информации о ходе предоставления услуги, в том числе с использованием информационно-коммуникационных технологий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361" w:type="dxa"/>
          </w:tcPr>
          <w:p w:rsidR="00762AB4" w:rsidRDefault="00762AB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762AB4" w:rsidRDefault="00762AB4">
            <w:pPr>
              <w:pStyle w:val="ConsPlusNormal"/>
              <w:jc w:val="center"/>
            </w:pPr>
            <w:r>
              <w:t>да</w:t>
            </w:r>
          </w:p>
        </w:tc>
      </w:tr>
      <w:tr w:rsidR="00762AB4">
        <w:tc>
          <w:tcPr>
            <w:tcW w:w="9071" w:type="dxa"/>
            <w:gridSpan w:val="3"/>
          </w:tcPr>
          <w:p w:rsidR="00762AB4" w:rsidRDefault="00762AB4">
            <w:pPr>
              <w:pStyle w:val="ConsPlusNormal"/>
              <w:jc w:val="center"/>
            </w:pPr>
            <w:r>
              <w:t>Показатели качества</w:t>
            </w:r>
          </w:p>
        </w:tc>
      </w:tr>
      <w:tr w:rsidR="00762AB4">
        <w:tc>
          <w:tcPr>
            <w:tcW w:w="6123" w:type="dxa"/>
          </w:tcPr>
          <w:p w:rsidR="00762AB4" w:rsidRDefault="00762AB4">
            <w:pPr>
              <w:pStyle w:val="ConsPlusNormal"/>
              <w:jc w:val="both"/>
            </w:pPr>
            <w:r>
              <w:t>Количество взаимодействий заявителя с должностными лицами (специалистами, ответственными за прием и выдачу документов) при предоставлении муниципальной услуги</w:t>
            </w:r>
          </w:p>
        </w:tc>
        <w:tc>
          <w:tcPr>
            <w:tcW w:w="1361" w:type="dxa"/>
          </w:tcPr>
          <w:p w:rsidR="00762AB4" w:rsidRDefault="00762AB4">
            <w:pPr>
              <w:pStyle w:val="ConsPlusNormal"/>
              <w:jc w:val="center"/>
            </w:pPr>
            <w:r>
              <w:t>количество обращений</w:t>
            </w:r>
          </w:p>
        </w:tc>
        <w:tc>
          <w:tcPr>
            <w:tcW w:w="1587" w:type="dxa"/>
          </w:tcPr>
          <w:p w:rsidR="00762AB4" w:rsidRDefault="00762AB4">
            <w:pPr>
              <w:pStyle w:val="ConsPlusNormal"/>
              <w:jc w:val="center"/>
            </w:pPr>
            <w:r>
              <w:t>2</w:t>
            </w:r>
          </w:p>
        </w:tc>
      </w:tr>
      <w:tr w:rsidR="00762AB4">
        <w:tc>
          <w:tcPr>
            <w:tcW w:w="6123" w:type="dxa"/>
          </w:tcPr>
          <w:p w:rsidR="00762AB4" w:rsidRDefault="00762AB4">
            <w:pPr>
              <w:pStyle w:val="ConsPlusNormal"/>
              <w:jc w:val="both"/>
            </w:pPr>
            <w:r>
              <w:t>Удельный вес заявлений на предоставление муниципальной услуги, рассмотренных в установленный срок, в общем количестве заявлений на предоставление муниципальной услуги, принятых в Управлении</w:t>
            </w:r>
          </w:p>
        </w:tc>
        <w:tc>
          <w:tcPr>
            <w:tcW w:w="1361" w:type="dxa"/>
          </w:tcPr>
          <w:p w:rsidR="00762AB4" w:rsidRDefault="00762AB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</w:tcPr>
          <w:p w:rsidR="00762AB4" w:rsidRDefault="00762AB4">
            <w:pPr>
              <w:pStyle w:val="ConsPlusNormal"/>
              <w:jc w:val="center"/>
            </w:pPr>
            <w:r>
              <w:t>100</w:t>
            </w:r>
          </w:p>
        </w:tc>
      </w:tr>
      <w:tr w:rsidR="00762AB4">
        <w:tc>
          <w:tcPr>
            <w:tcW w:w="6123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Удельный вес обоснованных жалоб в общем количестве жалоб </w:t>
            </w:r>
            <w:r>
              <w:lastRenderedPageBreak/>
              <w:t>на предоставление муниципальной услуги, принятых в Управлении</w:t>
            </w:r>
          </w:p>
        </w:tc>
        <w:tc>
          <w:tcPr>
            <w:tcW w:w="1361" w:type="dxa"/>
          </w:tcPr>
          <w:p w:rsidR="00762AB4" w:rsidRDefault="00762AB4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87" w:type="dxa"/>
          </w:tcPr>
          <w:p w:rsidR="00762AB4" w:rsidRDefault="00762AB4">
            <w:pPr>
              <w:pStyle w:val="ConsPlusNormal"/>
              <w:jc w:val="center"/>
            </w:pPr>
            <w:r>
              <w:t>0</w:t>
            </w: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2.18. Иные требования и особенности предоставления муниципальной услуги в электронном виде.</w:t>
      </w:r>
    </w:p>
    <w:p w:rsidR="00762AB4" w:rsidRDefault="00762AB4">
      <w:pPr>
        <w:pStyle w:val="ConsPlusNormal"/>
        <w:ind w:firstLine="540"/>
        <w:jc w:val="both"/>
      </w:pPr>
      <w:r>
        <w:t>Сведения о предоставлении муниципальной услуги и форма заявления для предоставления муниципальной услуги размещаются на официальном сайте администрации (сыктывкар.рф), Управления (udosykt.ru), ДОО, порталах государственных и муниципальных услуг (функций).</w:t>
      </w:r>
    </w:p>
    <w:p w:rsidR="00762AB4" w:rsidRDefault="00762AB4">
      <w:pPr>
        <w:pStyle w:val="ConsPlusNormal"/>
        <w:ind w:firstLine="540"/>
        <w:jc w:val="both"/>
      </w:pPr>
      <w: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о предоставлении услуги и документов, необходимых для получения услуги.</w:t>
      </w:r>
    </w:p>
    <w:p w:rsidR="00762AB4" w:rsidRDefault="00762AB4">
      <w:pPr>
        <w:pStyle w:val="ConsPlusNormal"/>
        <w:ind w:firstLine="540"/>
        <w:jc w:val="both"/>
      </w:pPr>
      <w: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762AB4" w:rsidRDefault="00762AB4">
      <w:pPr>
        <w:pStyle w:val="ConsPlusNormal"/>
        <w:ind w:firstLine="540"/>
        <w:jc w:val="both"/>
      </w:pPr>
      <w:r>
        <w:t>1) Допустимыми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 w:rsidR="00762AB4" w:rsidRDefault="00762AB4">
      <w:pPr>
        <w:pStyle w:val="ConsPlusNormal"/>
        <w:ind w:firstLine="540"/>
        <w:jc w:val="both"/>
      </w:pPr>
      <w: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62AB4" w:rsidRDefault="00762AB4">
      <w:pPr>
        <w:pStyle w:val="ConsPlusNormal"/>
        <w:ind w:firstLine="540"/>
        <w:jc w:val="both"/>
      </w:pPr>
      <w: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762AB4" w:rsidRDefault="00762AB4">
      <w:pPr>
        <w:pStyle w:val="ConsPlusNormal"/>
        <w:ind w:firstLine="540"/>
        <w:jc w:val="both"/>
      </w:pPr>
      <w: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762AB4" w:rsidRDefault="00762AB4">
      <w:pPr>
        <w:pStyle w:val="ConsPlusNormal"/>
        <w:jc w:val="center"/>
      </w:pPr>
      <w:r>
        <w:t>административных процедур, требования к порядку</w:t>
      </w:r>
    </w:p>
    <w:p w:rsidR="00762AB4" w:rsidRDefault="00762AB4">
      <w:pPr>
        <w:pStyle w:val="ConsPlusNormal"/>
        <w:jc w:val="center"/>
      </w:pPr>
      <w:r>
        <w:t>их выполнения, в том числе особенности выполнения</w:t>
      </w:r>
    </w:p>
    <w:p w:rsidR="00762AB4" w:rsidRDefault="00762AB4">
      <w:pPr>
        <w:pStyle w:val="ConsPlusNormal"/>
        <w:jc w:val="center"/>
      </w:pPr>
      <w:r>
        <w:t>административных процедур в электронной форме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762AB4" w:rsidRDefault="00762AB4">
      <w:pPr>
        <w:pStyle w:val="ConsPlusNormal"/>
        <w:ind w:firstLine="540"/>
        <w:jc w:val="both"/>
      </w:pPr>
      <w:r>
        <w:t>- прием и регистрация заявления и прилагаемых к нему документов, необходимых для предоставления муниципальной услуги, в Управлении, в ДОО;</w:t>
      </w:r>
    </w:p>
    <w:p w:rsidR="00762AB4" w:rsidRDefault="00762AB4">
      <w:pPr>
        <w:pStyle w:val="ConsPlusNormal"/>
        <w:ind w:firstLine="540"/>
        <w:jc w:val="both"/>
      </w:pPr>
      <w:r>
        <w:t>- направление специалистом сектора электронного межведомственного взаимодействия Муниципального бюджетного учреждения "Городской информационно-коммуникационный центр" (далее - МБУ "ГИКЦ") межведомственных запросов;</w:t>
      </w:r>
    </w:p>
    <w:p w:rsidR="00762AB4" w:rsidRDefault="00762AB4">
      <w:pPr>
        <w:pStyle w:val="ConsPlusNormal"/>
        <w:ind w:firstLine="540"/>
        <w:jc w:val="both"/>
      </w:pPr>
      <w:r>
        <w:t>- принятие Управлением решения о предоставлении муниципальной услуги или отказе в предоставлении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выдача заявителю результата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Основанием для начала предоставления муниципальной услуги служат поступившие в Управление, в ДОО заявление и прилагаемые к нему документы, необходимые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hyperlink w:anchor="P1074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3 к настоящему административному регламенту.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3.1. Прием и регистрация заявления и прилагаемых к нему документов, необходимых для предоставления муниципальной услуги, в ДОО, в Управлении.</w:t>
      </w:r>
    </w:p>
    <w:p w:rsidR="00762AB4" w:rsidRDefault="00762AB4">
      <w:pPr>
        <w:pStyle w:val="ConsPlusNormal"/>
        <w:ind w:firstLine="540"/>
        <w:jc w:val="both"/>
      </w:pPr>
      <w:r>
        <w:t xml:space="preserve">Основанием для начала исполнения административной процедуры является обращение заявителя в Управление, ДОО с заявлением и прилагаемыми к нему документами, необходимыми </w:t>
      </w:r>
      <w:r>
        <w:lastRenderedPageBreak/>
        <w:t>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Направление заявления и прилагаемых к нему документов, необходимых для предоставления муниципальной услуги, в электронном виде осуществляется через личные кабинеты порталов государственных и муниципальных услуг (функций).</w:t>
      </w:r>
    </w:p>
    <w:p w:rsidR="00762AB4" w:rsidRDefault="00762AB4">
      <w:pPr>
        <w:pStyle w:val="ConsPlusNormal"/>
        <w:ind w:firstLine="540"/>
        <w:jc w:val="both"/>
      </w:pPr>
      <w: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-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62AB4" w:rsidRDefault="00762AB4">
      <w:pPr>
        <w:pStyle w:val="ConsPlusNormal"/>
        <w:ind w:firstLine="540"/>
        <w:jc w:val="both"/>
      </w:pPr>
      <w:r>
        <w:t>При направлении заявления и прилагаемых к нему документов, необходимых для предоставления муниципальной услуги, через порталы государственных и муниципальных услуг (функций) днем их получения является день регистрации заявления на порталах государственных и муниципальных услуг (функций).</w:t>
      </w:r>
    </w:p>
    <w:p w:rsidR="00762AB4" w:rsidRDefault="00762AB4">
      <w:pPr>
        <w:pStyle w:val="ConsPlusNormal"/>
        <w:ind w:firstLine="540"/>
        <w:jc w:val="both"/>
      </w:pPr>
      <w:r>
        <w:t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</w:t>
      </w:r>
    </w:p>
    <w:p w:rsidR="00762AB4" w:rsidRDefault="00762AB4">
      <w:pPr>
        <w:pStyle w:val="ConsPlusNormal"/>
        <w:ind w:firstLine="540"/>
        <w:jc w:val="both"/>
      </w:pPr>
      <w:r>
        <w:t>При обращении заявителя в Управление, в ДОО за предоставлением муниципальной услуги заявителю разъясняется информация:</w:t>
      </w:r>
    </w:p>
    <w:p w:rsidR="00762AB4" w:rsidRDefault="00762AB4">
      <w:pPr>
        <w:pStyle w:val="ConsPlusNormal"/>
        <w:ind w:firstLine="540"/>
        <w:jc w:val="both"/>
      </w:pPr>
      <w:r>
        <w:t>- о сроках предоставления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о требованиях, предъявляемых к форме и перечню документов, необходимых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Управления, ДОО,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62AB4" w:rsidRDefault="00762AB4">
      <w:pPr>
        <w:pStyle w:val="ConsPlusNormal"/>
        <w:ind w:firstLine="540"/>
        <w:jc w:val="both"/>
      </w:pPr>
      <w:r>
        <w:t>Специалист Управления, ДОО, ответственный за прием документов, осуществляет следующие действия в ходе приема от заявителя заявления и документов, необходимых для предоставления муниципальной услуги:</w:t>
      </w:r>
    </w:p>
    <w:p w:rsidR="00762AB4" w:rsidRDefault="00762AB4">
      <w:pPr>
        <w:pStyle w:val="ConsPlusNormal"/>
        <w:ind w:firstLine="540"/>
        <w:jc w:val="both"/>
      </w:pPr>
      <w:r>
        <w:t>- устанавливает предмет обращения, проверяет документ, удостоверяющий личность;</w:t>
      </w:r>
    </w:p>
    <w:p w:rsidR="00762AB4" w:rsidRDefault="00762AB4">
      <w:pPr>
        <w:pStyle w:val="ConsPlusNormal"/>
        <w:ind w:firstLine="540"/>
        <w:jc w:val="both"/>
      </w:pPr>
      <w:r>
        <w:t>- проверяет полномочия заявителя;</w:t>
      </w:r>
    </w:p>
    <w:p w:rsidR="00762AB4" w:rsidRDefault="00762AB4">
      <w:pPr>
        <w:pStyle w:val="ConsPlusNormal"/>
        <w:ind w:firstLine="540"/>
        <w:jc w:val="both"/>
      </w:pPr>
      <w:r>
        <w:t xml:space="preserve"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15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762AB4" w:rsidRDefault="00762AB4">
      <w:pPr>
        <w:pStyle w:val="ConsPlusNormal"/>
        <w:ind w:firstLine="540"/>
        <w:jc w:val="both"/>
      </w:pPr>
      <w:r>
        <w:t>- при соответствии заявления и прилагаемых к нему документов, необходимых для предоставления муниципальной услуги, требованиям настоящего административного регламента оформляет расписку о приеме заявления и документов, необходимых для предоставления муниципальной услуги, по установленной форме в (2-х) экземплярах.</w:t>
      </w:r>
    </w:p>
    <w:p w:rsidR="00762AB4" w:rsidRDefault="00762AB4">
      <w:pPr>
        <w:pStyle w:val="ConsPlusNormal"/>
        <w:ind w:firstLine="540"/>
        <w:jc w:val="both"/>
      </w:pPr>
      <w:r>
        <w:t>В расписке указывается:</w:t>
      </w:r>
    </w:p>
    <w:p w:rsidR="00762AB4" w:rsidRDefault="00762AB4">
      <w:pPr>
        <w:pStyle w:val="ConsPlusNormal"/>
        <w:ind w:firstLine="540"/>
        <w:jc w:val="both"/>
      </w:pPr>
      <w:r>
        <w:t>- регистрационный номер;</w:t>
      </w:r>
    </w:p>
    <w:p w:rsidR="00762AB4" w:rsidRDefault="00762AB4">
      <w:pPr>
        <w:pStyle w:val="ConsPlusNormal"/>
        <w:ind w:firstLine="540"/>
        <w:jc w:val="both"/>
      </w:pPr>
      <w:r>
        <w:t>- дата представления документов;</w:t>
      </w:r>
    </w:p>
    <w:p w:rsidR="00762AB4" w:rsidRDefault="00762AB4">
      <w:pPr>
        <w:pStyle w:val="ConsPlusNormal"/>
        <w:ind w:firstLine="540"/>
        <w:jc w:val="both"/>
      </w:pPr>
      <w:r>
        <w:t>- Ф.И.О. заявителя;</w:t>
      </w:r>
    </w:p>
    <w:p w:rsidR="00762AB4" w:rsidRDefault="00762AB4">
      <w:pPr>
        <w:pStyle w:val="ConsPlusNormal"/>
        <w:ind w:firstLine="540"/>
        <w:jc w:val="both"/>
      </w:pPr>
      <w:r>
        <w:t>- адрес регистрации;</w:t>
      </w:r>
    </w:p>
    <w:p w:rsidR="00762AB4" w:rsidRDefault="00762AB4">
      <w:pPr>
        <w:pStyle w:val="ConsPlusNormal"/>
        <w:ind w:firstLine="540"/>
        <w:jc w:val="both"/>
      </w:pPr>
      <w:r>
        <w:t>- адрес для почтовой корреспонденции;</w:t>
      </w:r>
    </w:p>
    <w:p w:rsidR="00762AB4" w:rsidRDefault="00762AB4">
      <w:pPr>
        <w:pStyle w:val="ConsPlusNormal"/>
        <w:ind w:firstLine="540"/>
        <w:jc w:val="both"/>
      </w:pPr>
      <w:r>
        <w:t>- адрес электронной почты;</w:t>
      </w:r>
    </w:p>
    <w:p w:rsidR="00762AB4" w:rsidRDefault="00762AB4">
      <w:pPr>
        <w:pStyle w:val="ConsPlusNormal"/>
        <w:ind w:firstLine="540"/>
        <w:jc w:val="both"/>
      </w:pPr>
      <w:r>
        <w:t>- номер телефона;</w:t>
      </w:r>
    </w:p>
    <w:p w:rsidR="00762AB4" w:rsidRDefault="00762AB4">
      <w:pPr>
        <w:pStyle w:val="ConsPlusNormal"/>
        <w:ind w:firstLine="540"/>
        <w:jc w:val="both"/>
      </w:pPr>
      <w:r>
        <w:t>- наименование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перечень документов с указанием их наименования, реквизитов;</w:t>
      </w:r>
    </w:p>
    <w:p w:rsidR="00762AB4" w:rsidRDefault="00762AB4">
      <w:pPr>
        <w:pStyle w:val="ConsPlusNormal"/>
        <w:ind w:firstLine="540"/>
        <w:jc w:val="both"/>
      </w:pPr>
      <w:r>
        <w:t>- количество экземпляров и страниц каждого из представленных документов (оригиналов и их копий);</w:t>
      </w:r>
    </w:p>
    <w:p w:rsidR="00762AB4" w:rsidRDefault="00762AB4">
      <w:pPr>
        <w:pStyle w:val="ConsPlusNormal"/>
        <w:ind w:firstLine="540"/>
        <w:jc w:val="both"/>
      </w:pPr>
      <w:r>
        <w:t>- дата выдачи результата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фамилия и инициалы специалиста, принявшего документы, а также его подпись;</w:t>
      </w:r>
    </w:p>
    <w:p w:rsidR="00762AB4" w:rsidRDefault="00762AB4">
      <w:pPr>
        <w:pStyle w:val="ConsPlusNormal"/>
        <w:ind w:firstLine="540"/>
        <w:jc w:val="both"/>
      </w:pPr>
      <w:r>
        <w:t>- подпись и расшифровка подписи заявителя.</w:t>
      </w:r>
    </w:p>
    <w:p w:rsidR="00762AB4" w:rsidRDefault="00762AB4">
      <w:pPr>
        <w:pStyle w:val="ConsPlusNormal"/>
        <w:ind w:firstLine="540"/>
        <w:jc w:val="both"/>
      </w:pPr>
      <w:r>
        <w:t xml:space="preserve">Первый экземпляр расписки передается заявителю, второй прикладывается к заявлению и </w:t>
      </w:r>
      <w:r>
        <w:lastRenderedPageBreak/>
        <w:t>прилагаемым к нему документам, необходимым для предоставления муниципальной услуги, передаваемым в Управление.</w:t>
      </w:r>
    </w:p>
    <w:p w:rsidR="00762AB4" w:rsidRDefault="00762AB4">
      <w:pPr>
        <w:pStyle w:val="ConsPlusNormal"/>
        <w:ind w:firstLine="540"/>
        <w:jc w:val="both"/>
      </w:pPr>
      <w:r>
        <w:t>Результатом выполнения административной процедуры являются зарегистрированные заявление и документы, необходимые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Срок выполнения административной процедуры - не позднее следующего рабочего дня со дня подачи заявления и документов, необходимых для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Управлением является создание записи и прикрепление сканированных копий заявления и прилагаемых к нему документов, необходимых для предоставления муниципальной услуги, в "Журнале регистрации муниципальных услуг" в системе электронного документооборота администрации.</w:t>
      </w:r>
    </w:p>
    <w:p w:rsidR="00762AB4" w:rsidRDefault="00762AB4">
      <w:pPr>
        <w:pStyle w:val="ConsPlusNormal"/>
        <w:ind w:firstLine="540"/>
        <w:jc w:val="both"/>
      </w:pPr>
      <w:r>
        <w:t>Передача ДОО заявления и прилагаемых к нему документов, необходимых для предоставления муниципальной услуги в Управление осуществляется не позднее следующего рабочего дня со дня получения заявления и прилагаемых к нему документов, необходимых для предоставления муниципальной услуги, на основании реестра.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3.2. Направление специалистом сектора электронного межведомственного взаимодействия МБУ "ГИКЦ" межведомственных запросов.</w:t>
      </w:r>
    </w:p>
    <w:p w:rsidR="00762AB4" w:rsidRDefault="00762AB4">
      <w:pPr>
        <w:pStyle w:val="ConsPlusNormal"/>
        <w:ind w:firstLine="540"/>
        <w:jc w:val="both"/>
      </w:pPr>
      <w:r>
        <w:t>Указанная административная процедура отсутствует.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3.3. Принятие Управлением решения о предоставлении муниципальной услуги или отказе в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передача специалистом ДОО зарегистрированных заявления и прилагаемых к нему документов, необходимых для предоставления муниципальной услуги, в Управление или получение зарегистрированных заявления и прилагаемых к нему документов, необходимых для предоставления муниципальной услуги, специалистом Управления.</w:t>
      </w:r>
    </w:p>
    <w:p w:rsidR="00762AB4" w:rsidRDefault="00762AB4">
      <w:pPr>
        <w:pStyle w:val="ConsPlusNormal"/>
        <w:ind w:firstLine="540"/>
        <w:jc w:val="both"/>
      </w:pPr>
      <w:r>
        <w:t>Специалист Управления, ответственный за предоставление муниципальной услуги, передает поступившие заявление и прилагаемые к нему документы, необходимые для предоставления муниципальной услуги, для подготовки результата предоставления муниципальной услуги специалисту Управления, ответственному за подготовку результата предоставления муниципальной услуги (далее - специалист Управления).</w:t>
      </w:r>
    </w:p>
    <w:p w:rsidR="00762AB4" w:rsidRDefault="00762AB4">
      <w:pPr>
        <w:pStyle w:val="ConsPlusNormal"/>
        <w:ind w:firstLine="540"/>
        <w:jc w:val="both"/>
      </w:pPr>
      <w:r>
        <w:t>Специалист Управления в течение 1 рабочего дня осуществляет проверку представленных документов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требованиям.</w:t>
      </w:r>
    </w:p>
    <w:p w:rsidR="00762AB4" w:rsidRDefault="00762AB4">
      <w:pPr>
        <w:pStyle w:val="ConsPlusNormal"/>
        <w:ind w:firstLine="540"/>
        <w:jc w:val="both"/>
      </w:pPr>
      <w:r>
        <w:t xml:space="preserve">3.3.1. В случае отсутствия оснований для отказа в предоставлении муниципальной услуги в части постановки на учет, указанных в </w:t>
      </w:r>
      <w:hyperlink w:anchor="P147" w:history="1">
        <w:r>
          <w:rPr>
            <w:color w:val="0000FF"/>
          </w:rPr>
          <w:t>подпункте 2.10.2 пункта 2.10</w:t>
        </w:r>
      </w:hyperlink>
      <w:r>
        <w:t xml:space="preserve"> настоящего административного регламента, специалист Управления на основании полученной информации вносит данные о ребенке в электронный реестр и определяет размер компенсации: в размере двадцати процентов среднего размера родительской платы за присмотр и уход за детьми в государственных и муниципальных дошкольных образовательных организациях на первого ребенка, пятидесяти процентов размера такой платы на второго ребенка,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дошкольных образовательных организациях устанавливается Правительством Республики Коми на календарный год. При определении очередности рожденных детей и размера компенсации учитываются все дети в семье, в том числе усыновленные, до достижения ими возраста 18 лет. 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детьми в ДОО.</w:t>
      </w:r>
    </w:p>
    <w:p w:rsidR="00762AB4" w:rsidRDefault="00762AB4">
      <w:pPr>
        <w:pStyle w:val="ConsPlusNormal"/>
        <w:ind w:firstLine="540"/>
        <w:jc w:val="both"/>
      </w:pPr>
      <w:r>
        <w:t>В случае установления факта недостоверности представленных заявителем сведений специалист Управления осуществляет проверку на предмет соответствия указанных сведений.</w:t>
      </w:r>
    </w:p>
    <w:p w:rsidR="00762AB4" w:rsidRDefault="00762AB4">
      <w:pPr>
        <w:pStyle w:val="ConsPlusNormal"/>
        <w:ind w:firstLine="540"/>
        <w:jc w:val="both"/>
      </w:pPr>
      <w:r>
        <w:t>Специалист Управления оформляет уведомление о предоставлении муниципальной услуги в виде письма на бланке Управления.</w:t>
      </w:r>
    </w:p>
    <w:p w:rsidR="00762AB4" w:rsidRDefault="00762AB4">
      <w:pPr>
        <w:pStyle w:val="ConsPlusNormal"/>
        <w:ind w:firstLine="540"/>
        <w:jc w:val="both"/>
      </w:pPr>
      <w:r>
        <w:t xml:space="preserve">Уведомление о предоставлении муниципальной услуги содержит информацию о размере назначенной компенсации. Уведомление о предоставлении муниципальной услуги подписывается </w:t>
      </w:r>
      <w:r>
        <w:lastRenderedPageBreak/>
        <w:t>начальником Управления или лицом, уполномоченным начальником Управления.</w:t>
      </w:r>
    </w:p>
    <w:p w:rsidR="00762AB4" w:rsidRDefault="00762AB4">
      <w:pPr>
        <w:pStyle w:val="ConsPlusNormal"/>
        <w:ind w:firstLine="540"/>
        <w:jc w:val="both"/>
      </w:pPr>
      <w:r>
        <w:t xml:space="preserve">3.3.2. В случае наличия оснований для отказа в предоставлении муниципальной услуги, указанных в </w:t>
      </w:r>
      <w:hyperlink w:anchor="P147" w:history="1">
        <w:r>
          <w:rPr>
            <w:color w:val="0000FF"/>
          </w:rPr>
          <w:t>подпункте 2.10.2 пункта 2.10</w:t>
        </w:r>
      </w:hyperlink>
      <w:r>
        <w:t xml:space="preserve"> настоящего административного регламента, специалист Управления готовит уведомление об отказе в предоставлении муниципальной услуги в виде письма на бланке Управления за подписью начальника Управления с указанием оснований для отказа в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После завершения подготовки результата предоставления муниципальной услуги специалист Управления готовит:</w:t>
      </w:r>
    </w:p>
    <w:p w:rsidR="00762AB4" w:rsidRDefault="00762AB4">
      <w:pPr>
        <w:pStyle w:val="ConsPlusNormal"/>
        <w:ind w:firstLine="540"/>
        <w:jc w:val="both"/>
      </w:pPr>
      <w:r>
        <w:t>- проект приказа о предоставлении компенсации (далее - приказ), который содержит поименный список детей, размер назначенной компенсации, фамилии, имени, отчества заявителя. Приказ подписывается начальником Управления и передается в бухгалтерию, обслуживающую ДОО.</w:t>
      </w:r>
    </w:p>
    <w:p w:rsidR="00762AB4" w:rsidRDefault="00762AB4">
      <w:pPr>
        <w:pStyle w:val="ConsPlusNormal"/>
        <w:ind w:firstLine="540"/>
        <w:jc w:val="both"/>
      </w:pPr>
      <w:r>
        <w:t>- реестр о передаче результата предоставления муниципальной услуги специалисту Управления, ДОО, ответственному за выдачу результата предоставления муниципальной услуги, для выдачи заявителю.</w:t>
      </w:r>
    </w:p>
    <w:p w:rsidR="00762AB4" w:rsidRDefault="00762AB4">
      <w:pPr>
        <w:pStyle w:val="ConsPlusNormal"/>
        <w:ind w:firstLine="540"/>
        <w:jc w:val="both"/>
      </w:pPr>
      <w:r>
        <w:t>Срок выполнения административной процедуры составляет 26 календарных дней.</w:t>
      </w:r>
    </w:p>
    <w:p w:rsidR="00762AB4" w:rsidRDefault="00762AB4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  <w:outlineLvl w:val="2"/>
      </w:pPr>
      <w:r>
        <w:t>3.4. Выдача заявителю результата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поступление подписанного уведомления о предоставлении муниципальной услуги или отказе в предоставлении муниципальной услуги (результат муниципальной услуги) из Управления специалисту ДОО, ответственному за выдачу результата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Результат муниципальной услуги сканируется специалистом Управления в "Журнале регистрации муниципальных услуг" в системе электронного документооборота администрации.</w:t>
      </w:r>
    </w:p>
    <w:p w:rsidR="00762AB4" w:rsidRDefault="00762AB4">
      <w:pPr>
        <w:pStyle w:val="ConsPlusNormal"/>
        <w:ind w:firstLine="540"/>
        <w:jc w:val="both"/>
      </w:pPr>
      <w:r>
        <w:t xml:space="preserve">Результат муниципальной услуги передается специалистом Управления специалисту ДОО, ответственному за выдачу результата предоставления муниципальной услуги, не менее чем за 2 рабочих дня до дня истечения срока предоставления муниципальной услуги, указанного в </w:t>
      </w:r>
      <w:hyperlink w:anchor="P96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регламента, согласно реестру.</w:t>
      </w:r>
    </w:p>
    <w:p w:rsidR="00762AB4" w:rsidRDefault="00762AB4">
      <w:pPr>
        <w:pStyle w:val="ConsPlusNormal"/>
        <w:ind w:firstLine="540"/>
        <w:jc w:val="both"/>
      </w:pPr>
      <w:r>
        <w:t>Специалист Управления, ДОО, ответственный за выдачу результата предоставления муниципальной услуги, получивший результат предоставления муниципальной услуги, проверяет его наличие в реестре и делает отметку о принятии.</w:t>
      </w:r>
    </w:p>
    <w:p w:rsidR="00762AB4" w:rsidRDefault="00762AB4">
      <w:pPr>
        <w:pStyle w:val="ConsPlusNormal"/>
        <w:ind w:firstLine="540"/>
        <w:jc w:val="both"/>
      </w:pPr>
      <w:r>
        <w:t>Специалист Управления, ДОО, ответственный за выдачу результата предоставления муниципальной услуги, информирует заявителя о готовности результата предоставления муниципальной услуги по телефону или посредством отправления электронного сообщения на указанный заявителем адрес электронной почты.</w:t>
      </w:r>
    </w:p>
    <w:p w:rsidR="00762AB4" w:rsidRDefault="00762AB4">
      <w:pPr>
        <w:pStyle w:val="ConsPlusNormal"/>
        <w:ind w:firstLine="540"/>
        <w:jc w:val="both"/>
      </w:pPr>
      <w: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 также через порталы государственных и муниципальных услуг (функций).</w:t>
      </w:r>
    </w:p>
    <w:p w:rsidR="00762AB4" w:rsidRDefault="00762AB4">
      <w:pPr>
        <w:pStyle w:val="ConsPlusNormal"/>
        <w:ind w:firstLine="540"/>
        <w:jc w:val="both"/>
      </w:pPr>
      <w:r>
        <w:t>Выдачу документа, являющегося результатом предоставления муниципальной услуги, осуществляет специалист Управления, ДОО, ответственный за выдачу результата предоставления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При выдаче результата предоставления муниципальной услуги специалист Управления, ДОО, ответственный за выдачу результата предоставления муниципальной услуги:</w:t>
      </w:r>
    </w:p>
    <w:p w:rsidR="00762AB4" w:rsidRDefault="00762AB4">
      <w:pPr>
        <w:pStyle w:val="ConsPlusNormal"/>
        <w:ind w:firstLine="540"/>
        <w:jc w:val="both"/>
      </w:pPr>
      <w:r>
        <w:t>- проверяет документ, удостоверяющий личность заявителя, наличие соответствующих полномочий на получение результата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- выдает результат муниципальной услуги при предоставлении заявителем расписки;</w:t>
      </w:r>
    </w:p>
    <w:p w:rsidR="00762AB4" w:rsidRDefault="00762AB4">
      <w:pPr>
        <w:pStyle w:val="ConsPlusNormal"/>
        <w:ind w:firstLine="540"/>
        <w:jc w:val="both"/>
      </w:pPr>
      <w:r>
        <w:t>- в случае утери заявителем расписки специалист Управления, ДОО, ответственный за выдачу результата муниципальной услуги, распечатывает новый экземпляр расписки, на которой заявитель делает надпись "оригинал расписки утерян", ставит дату и подпись;</w:t>
      </w:r>
    </w:p>
    <w:p w:rsidR="00762AB4" w:rsidRDefault="00762AB4">
      <w:pPr>
        <w:pStyle w:val="ConsPlusNormal"/>
        <w:ind w:firstLine="540"/>
        <w:jc w:val="both"/>
      </w:pPr>
      <w:r>
        <w:lastRenderedPageBreak/>
        <w:t>- в случае если за получением результата муниципальной услуги обращается представитель заявителя, специалист, ответственный за выдачу результата муниципальной услуги, указывает на расписке номер и дату документа, подтверждающего его полномочия, или если представлять интересы заявителя уполномочено новое лицо, не указанное в расписке, делает копию документа, подтверждающего его полномочия;</w:t>
      </w:r>
    </w:p>
    <w:p w:rsidR="00762AB4" w:rsidRDefault="00762AB4">
      <w:pPr>
        <w:pStyle w:val="ConsPlusNormal"/>
        <w:ind w:firstLine="540"/>
        <w:jc w:val="both"/>
      </w:pPr>
      <w:r>
        <w:t>- получение результата муниципальной услуги заявитель подтверждает личной подписью с расшифровкой в соответствующей графе на экземпляре расписки, который передается в Управление.</w:t>
      </w:r>
    </w:p>
    <w:p w:rsidR="00762AB4" w:rsidRDefault="00762AB4">
      <w:pPr>
        <w:pStyle w:val="ConsPlusNormal"/>
        <w:ind w:firstLine="540"/>
        <w:jc w:val="both"/>
      </w:pPr>
      <w:r>
        <w:t>Если заявитель обратился за предоставлением муниципальной услуги через отделение почтовой связи, то результат муниципальной услуги направляется заявителю заказным письмом с уведомлением.</w:t>
      </w:r>
    </w:p>
    <w:p w:rsidR="00762AB4" w:rsidRDefault="00762AB4">
      <w:pPr>
        <w:pStyle w:val="ConsPlusNormal"/>
        <w:ind w:firstLine="540"/>
        <w:jc w:val="both"/>
      </w:pPr>
      <w:r>
        <w:t>Срок выполнения административной процедуры составляет 2 рабочих дня.</w:t>
      </w:r>
    </w:p>
    <w:p w:rsidR="00762AB4" w:rsidRDefault="00762AB4">
      <w:pPr>
        <w:pStyle w:val="ConsPlusNormal"/>
        <w:ind w:firstLine="540"/>
        <w:jc w:val="both"/>
      </w:pPr>
      <w:r>
        <w:t>Результатом исполнения административной процедуры является выдача заявителю результата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Фиксацией результата выполненной административной процедуры Управлением является внесение в "Журнал регистрации муниципальных услуг" в системе электронного документооборота администрации информации о фактической дате выдачи результата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 xml:space="preserve">Невостребованный результат муниципальной услуги хранится в Управлении в течение 7 рабочих дней от контрольной даты выдачи результата муниципальной услуги (контрольной датой считается день, следующий за днем истечения срока предоставления муниципальной услуги, указанного в </w:t>
      </w:r>
      <w:hyperlink w:anchor="P96" w:history="1">
        <w:r>
          <w:rPr>
            <w:color w:val="0000FF"/>
          </w:rPr>
          <w:t>пункте 2.4</w:t>
        </w:r>
      </w:hyperlink>
      <w:r>
        <w:t xml:space="preserve"> настоящего административного регламента). Не позднее следующего рабочего дня после завершения вышеуказанного срока хранения невостребованный результат муниципальной услуги передается Управлением в ДОО.</w:t>
      </w:r>
    </w:p>
    <w:p w:rsidR="00762AB4" w:rsidRDefault="00762AB4">
      <w:pPr>
        <w:pStyle w:val="ConsPlusNormal"/>
        <w:ind w:firstLine="540"/>
        <w:jc w:val="both"/>
      </w:pPr>
      <w:r>
        <w:t>Невостребованный результат муниципальной услуги выдается заявителю не позднее 3 рабочих дней после его обращения в Управление, ДОО, с заявлением о выдаче невостребованного результата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Заявитель вправе отозвать свое заявление на получение муниципальной услуги в любой момент рассмотрения, согласования или подготовки результата муниципальной услуги, обратившись с соответствующим заявлением в Управление, в ДОО. В этом случае заявление и прилагаемые к нему документы, необходимые для предоставления муниципальной услуги, принятые от заявителя, подлежат возврату заявителю в полном объеме, о чем в расписке делается соответствующая отметка.</w:t>
      </w:r>
    </w:p>
    <w:p w:rsidR="00762AB4" w:rsidRDefault="00762AB4">
      <w:pPr>
        <w:pStyle w:val="ConsPlusNormal"/>
        <w:ind w:firstLine="540"/>
        <w:jc w:val="both"/>
      </w:pPr>
      <w:r>
        <w:t>Техническая ошибка (описка, опечатка, грамматическая или арифметическая ошибка либо подобная ошибка), содержащаяся в документе, подтверждающем результат муниципальной услуги, подлежит исправлению в случае поступления в администрацию от заявителя на получение муниципальной услуги или лица, действующего на основании доверенности, оформленной надлежащим образом, и (или) иного документа, подтверждающего полномочия представителя (законного представителя), заявления о такой ошибке в произвольной форме. Заявление направляется в администрацию по почте, электронной почте или лично. Техническая ошибка в документе, подтверждающем результат муниципальной услуги, подлежит исправлению в срок не более чем 30 календарных дней со дня регистрации в администрации вышеуказанного заявления. Управление обязано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отклонения.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1"/>
      </w:pPr>
      <w:r>
        <w:t>IV. Формы контроля за исполнением</w:t>
      </w:r>
    </w:p>
    <w:p w:rsidR="00762AB4" w:rsidRDefault="00762AB4">
      <w:pPr>
        <w:pStyle w:val="ConsPlusNormal"/>
        <w:jc w:val="center"/>
      </w:pPr>
      <w:r>
        <w:t>административного регламента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</w:pPr>
      <w:r>
        <w:t xml:space="preserve">4.1. Текущий контроль за соблюдением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 МО ГО "Сыктывкар", курирующий </w:t>
      </w:r>
      <w:r>
        <w:lastRenderedPageBreak/>
        <w:t>деятельность Управления.</w:t>
      </w:r>
    </w:p>
    <w:p w:rsidR="00762AB4" w:rsidRDefault="00762AB4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организацию работы по предоставлению муниципальной услуги, и осуществляется на основании распоряжения администрации.</w:t>
      </w:r>
    </w:p>
    <w:p w:rsidR="00762AB4" w:rsidRDefault="00762AB4">
      <w:pPr>
        <w:pStyle w:val="ConsPlusNormal"/>
        <w:ind w:firstLine="540"/>
        <w:jc w:val="both"/>
      </w:pPr>
      <w:r>
        <w:t>Для проведения проверок при администрации создается комиссия, в состав которой входят должностные лица администрации, осуществляющие координацию деятельности администрации по предоставлению муниципальных услуг, и другие заинтересованные лица. Плановые проверки проводятся не чаще 1 раза в 2 года. Внеплановые проверки проводятся в связи с поступлением в администрацию обращений физических и юридических лиц с жалобами на нарушение их прав и законных интересов при предоставлении муниципальной услуги.</w:t>
      </w:r>
    </w:p>
    <w:p w:rsidR="00762AB4" w:rsidRDefault="00762AB4">
      <w:pPr>
        <w:pStyle w:val="ConsPlusNormal"/>
        <w:ind w:firstLine="540"/>
        <w:jc w:val="both"/>
      </w:pPr>
      <w:r>
        <w:t>Результаты деятельности комиссии оформляются в виде акта, который составляется в 2 экземплярах и подписывается должностными лицами администрации, проводившими проверку. В акте должны быть отмечены выявленные недостатки и предложения по их устранению.</w:t>
      </w:r>
    </w:p>
    <w:p w:rsidR="00762AB4" w:rsidRDefault="00762AB4">
      <w:pPr>
        <w:pStyle w:val="ConsPlusNormal"/>
        <w:ind w:firstLine="540"/>
        <w:jc w:val="both"/>
      </w:pPr>
      <w:r>
        <w:t>При проведении внеплановых проверок, первый экземпляр акта приобщается к материалам проверки, второй экземпляр не позднее 5 рабочих дней со дня завершения проверки направляется заявителю (представителю заявителя, действующему на основании доверенности, оформленной надлежащим образом и (или) иного документа, подтверждающего полномочия представителя (законного представителя) заказным почтовым отправлением с уведомлением о вручении.</w:t>
      </w:r>
    </w:p>
    <w:p w:rsidR="00762AB4" w:rsidRDefault="00762AB4">
      <w:pPr>
        <w:pStyle w:val="ConsPlusNormal"/>
        <w:ind w:firstLine="540"/>
        <w:jc w:val="both"/>
      </w:pPr>
      <w: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62AB4" w:rsidRDefault="00762AB4">
      <w:pPr>
        <w:pStyle w:val="ConsPlusNormal"/>
        <w:ind w:firstLine="540"/>
        <w:jc w:val="both"/>
      </w:pPr>
      <w:r>
        <w:t>4.4. Контроль за предоставлением муниципальной услуги может быть осуществлен со стороны граждан, их объединений и организаций 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МБУ "ГИКЦ" в дальнейшей работе по предоставлению муниципальной услуги.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762AB4" w:rsidRDefault="00762AB4">
      <w:pPr>
        <w:pStyle w:val="ConsPlusNormal"/>
        <w:jc w:val="center"/>
      </w:pPr>
      <w:r>
        <w:t>и действий (бездействия) органа, предоставляющего</w:t>
      </w:r>
    </w:p>
    <w:p w:rsidR="00762AB4" w:rsidRDefault="00762AB4">
      <w:pPr>
        <w:pStyle w:val="ConsPlusNormal"/>
        <w:jc w:val="center"/>
      </w:pPr>
      <w:r>
        <w:t>муниципальную услугу, а также должностных лиц,</w:t>
      </w:r>
    </w:p>
    <w:p w:rsidR="00762AB4" w:rsidRDefault="00762AB4">
      <w:pPr>
        <w:pStyle w:val="ConsPlusNormal"/>
        <w:jc w:val="center"/>
      </w:pPr>
      <w:r>
        <w:t>муниципальных служащих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ind w:firstLine="540"/>
        <w:jc w:val="both"/>
      </w:pPr>
      <w:r>
        <w:t>5.1. Заявители имеют право на обжалование решений и действий (бездействия) органа, предоставляющего муниципальную услугу, а также должностных лиц, муниципальных служащих, принятых (осуществляемых) в ходе исполнения муниципальной услуги, в досудебном порядке.</w:t>
      </w:r>
    </w:p>
    <w:p w:rsidR="00762AB4" w:rsidRDefault="00762AB4">
      <w:pPr>
        <w:pStyle w:val="ConsPlusNormal"/>
        <w:ind w:firstLine="540"/>
        <w:jc w:val="both"/>
      </w:pPr>
      <w:r>
        <w:t xml:space="preserve">Рекомендуемая форма </w:t>
      </w:r>
      <w:hyperlink w:anchor="P1129" w:history="1">
        <w:r>
          <w:rPr>
            <w:color w:val="0000FF"/>
          </w:rPr>
          <w:t>жалобы</w:t>
        </w:r>
      </w:hyperlink>
      <w:r>
        <w:t xml:space="preserve"> приведена в Приложении N 4 к настоящему административному регламенту.</w:t>
      </w:r>
    </w:p>
    <w:p w:rsidR="00762AB4" w:rsidRDefault="00762AB4">
      <w:pPr>
        <w:pStyle w:val="ConsPlusNormal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762AB4" w:rsidRDefault="00762AB4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62AB4" w:rsidRDefault="00762AB4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62AB4" w:rsidRDefault="00762AB4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62AB4" w:rsidRDefault="00762AB4">
      <w:pPr>
        <w:pStyle w:val="ConsPlusNormal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62AB4" w:rsidRDefault="00762AB4">
      <w:pPr>
        <w:pStyle w:val="ConsPlusNormal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2AB4" w:rsidRDefault="00762AB4">
      <w:pPr>
        <w:pStyle w:val="ConsPlusNormal"/>
        <w:ind w:firstLine="540"/>
        <w:jc w:val="both"/>
      </w:pPr>
      <w:r>
        <w:t>5.3. Жалоба может быть направлена через отделение почтовой связи, МФЦ, с использованием сети "Интернет", официального сайта органа, предоставляющего муниципальную услугу, порталов государственных и муниципальных услуг (функций),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762AB4" w:rsidRDefault="00762AB4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62AB4" w:rsidRDefault="00762AB4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62AB4" w:rsidRDefault="00762AB4">
      <w:pPr>
        <w:pStyle w:val="ConsPlusNormal"/>
        <w:ind w:firstLine="540"/>
        <w:jc w:val="both"/>
      </w:pP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62AB4" w:rsidRDefault="00762AB4">
      <w:pPr>
        <w:pStyle w:val="ConsPlusNormal"/>
        <w:ind w:firstLine="540"/>
        <w:jc w:val="both"/>
      </w:pPr>
      <w:r>
        <w:t>5.4. Жалоба должна содержать:</w:t>
      </w:r>
    </w:p>
    <w:p w:rsidR="00762AB4" w:rsidRDefault="00762AB4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62AB4" w:rsidRDefault="00762AB4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2AB4" w:rsidRDefault="00762AB4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62AB4" w:rsidRDefault="00762AB4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2AB4" w:rsidRDefault="00762AB4">
      <w:pPr>
        <w:pStyle w:val="ConsPlusNormal"/>
        <w:ind w:firstLine="540"/>
        <w:jc w:val="both"/>
      </w:pPr>
      <w: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762AB4" w:rsidRDefault="00762AB4">
      <w:pPr>
        <w:pStyle w:val="ConsPlusNormal"/>
        <w:ind w:firstLine="540"/>
        <w:jc w:val="both"/>
      </w:pPr>
      <w: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представлена:</w:t>
      </w:r>
    </w:p>
    <w:p w:rsidR="00762AB4" w:rsidRDefault="00762AB4">
      <w:pPr>
        <w:pStyle w:val="ConsPlusNormal"/>
        <w:ind w:firstLine="540"/>
        <w:jc w:val="both"/>
      </w:pPr>
      <w: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762AB4" w:rsidRDefault="00762AB4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62AB4" w:rsidRDefault="00762AB4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62AB4" w:rsidRDefault="00762AB4">
      <w:pPr>
        <w:pStyle w:val="ConsPlusNormal"/>
        <w:ind w:firstLine="540"/>
        <w:jc w:val="both"/>
      </w:pPr>
      <w:r>
        <w:t>5.7.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орган, предоставляющий муниципальную услугу,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762AB4" w:rsidRDefault="00762AB4">
      <w:pPr>
        <w:pStyle w:val="ConsPlusNormal"/>
        <w:ind w:firstLine="540"/>
        <w:jc w:val="both"/>
      </w:pPr>
      <w:r>
        <w:t>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62AB4" w:rsidRDefault="00762AB4">
      <w:pPr>
        <w:pStyle w:val="ConsPlusNormal"/>
        <w:ind w:firstLine="540"/>
        <w:jc w:val="both"/>
      </w:pPr>
      <w:r>
        <w:t>- место, дата и время приема жалобы заявителя;</w:t>
      </w:r>
    </w:p>
    <w:p w:rsidR="00762AB4" w:rsidRDefault="00762AB4">
      <w:pPr>
        <w:pStyle w:val="ConsPlusNormal"/>
        <w:ind w:firstLine="540"/>
        <w:jc w:val="both"/>
      </w:pPr>
      <w:r>
        <w:t>- фамилия, имя, отчество заявителя;</w:t>
      </w:r>
    </w:p>
    <w:p w:rsidR="00762AB4" w:rsidRDefault="00762AB4">
      <w:pPr>
        <w:pStyle w:val="ConsPlusNormal"/>
        <w:ind w:firstLine="540"/>
        <w:jc w:val="both"/>
      </w:pPr>
      <w:r>
        <w:t>- перечень принятых документов от заявителя;</w:t>
      </w:r>
    </w:p>
    <w:p w:rsidR="00762AB4" w:rsidRDefault="00762AB4">
      <w:pPr>
        <w:pStyle w:val="ConsPlusNormal"/>
        <w:ind w:firstLine="540"/>
        <w:jc w:val="both"/>
      </w:pPr>
      <w:r>
        <w:t>- фамилия, имя, отчество специалиста, принявшего жалобу;</w:t>
      </w:r>
    </w:p>
    <w:p w:rsidR="00762AB4" w:rsidRDefault="00762AB4">
      <w:pPr>
        <w:pStyle w:val="ConsPlusNormal"/>
        <w:ind w:firstLine="540"/>
        <w:jc w:val="both"/>
      </w:pPr>
      <w: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762AB4" w:rsidRDefault="00762AB4">
      <w:pPr>
        <w:pStyle w:val="ConsPlusNormal"/>
        <w:ind w:firstLine="540"/>
        <w:jc w:val="both"/>
      </w:pPr>
      <w:r>
        <w:t>- срок рассмотрения жалобы в соответствии с настоящим административным регламентом;</w:t>
      </w:r>
    </w:p>
    <w:p w:rsidR="00762AB4" w:rsidRDefault="00762AB4">
      <w:pPr>
        <w:pStyle w:val="ConsPlusNormal"/>
        <w:ind w:firstLine="540"/>
        <w:jc w:val="both"/>
      </w:pPr>
      <w:r>
        <w:t>- способ и место получения результата рассмотрения жалобы.</w:t>
      </w:r>
    </w:p>
    <w:p w:rsidR="00762AB4" w:rsidRDefault="00762AB4">
      <w:pPr>
        <w:pStyle w:val="ConsPlusNormal"/>
        <w:ind w:firstLine="540"/>
        <w:jc w:val="both"/>
      </w:pPr>
      <w:r>
        <w:t>5.8. По результатам рассмотрения жалобы органом, предоставляющим муниципальную услугу, может быть принято одно из следующих решений:</w:t>
      </w:r>
    </w:p>
    <w:p w:rsidR="00762AB4" w:rsidRDefault="00762AB4">
      <w:pPr>
        <w:pStyle w:val="ConsPlusNormal"/>
        <w:ind w:firstLine="540"/>
        <w:jc w:val="both"/>
      </w:pPr>
      <w: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762AB4" w:rsidRDefault="00762AB4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762AB4" w:rsidRDefault="00762AB4">
      <w:pPr>
        <w:pStyle w:val="ConsPlusNormal"/>
        <w:ind w:firstLine="540"/>
        <w:jc w:val="both"/>
      </w:pPr>
      <w:r>
        <w:t>5.9. Уполномоченный на рассмотрение жалобы орган отказывает в удовлетворении жалобы в следующих случаях:</w:t>
      </w:r>
    </w:p>
    <w:p w:rsidR="00762AB4" w:rsidRDefault="00762AB4">
      <w:pPr>
        <w:pStyle w:val="ConsPlusNormal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762AB4" w:rsidRDefault="00762AB4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2AB4" w:rsidRDefault="00762AB4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62AB4" w:rsidRDefault="00762AB4">
      <w:pPr>
        <w:pStyle w:val="ConsPlusNormal"/>
        <w:ind w:firstLine="540"/>
        <w:jc w:val="both"/>
      </w:pPr>
      <w:r>
        <w:t>5.10. Уполномоченный на рассмотрение жалобы орган вправе оставить жалобу без ответа в следующих случаях:</w:t>
      </w:r>
    </w:p>
    <w:p w:rsidR="00762AB4" w:rsidRDefault="00762AB4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2AB4" w:rsidRDefault="00762AB4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62AB4" w:rsidRDefault="00762AB4">
      <w:pPr>
        <w:pStyle w:val="ConsPlusNormal"/>
        <w:ind w:firstLine="540"/>
        <w:jc w:val="both"/>
      </w:pPr>
      <w:r>
        <w:t xml:space="preserve">Уполномоченный на рассмотрение жалобы орган уведомляет заявителя об оставлении жалобы без ответа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762AB4" w:rsidRDefault="00762AB4">
      <w:pPr>
        <w:pStyle w:val="ConsPlusNormal"/>
        <w:ind w:firstLine="540"/>
        <w:jc w:val="both"/>
      </w:pPr>
      <w:r>
        <w:t xml:space="preserve">5.11.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</w:t>
      </w:r>
      <w:r>
        <w:lastRenderedPageBreak/>
        <w:t>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762AB4" w:rsidRDefault="00762AB4">
      <w:pPr>
        <w:pStyle w:val="ConsPlusNormal"/>
        <w:ind w:firstLine="540"/>
        <w:jc w:val="both"/>
      </w:pPr>
      <w:r>
        <w:t>5.12. Основания для приостановления рассмотрения жалобы не предусмотрены.</w:t>
      </w:r>
    </w:p>
    <w:p w:rsidR="00762AB4" w:rsidRDefault="00762AB4">
      <w:pPr>
        <w:pStyle w:val="ConsPlusNormal"/>
        <w:ind w:firstLine="540"/>
        <w:jc w:val="both"/>
      </w:pPr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62AB4" w:rsidRDefault="00762AB4">
      <w:pPr>
        <w:pStyle w:val="ConsPlusNormal"/>
        <w:ind w:firstLine="540"/>
        <w:jc w:val="both"/>
      </w:pPr>
      <w:r>
        <w:t>5.14. Заявителю в соответствии с выбранным им способом и местом получения результата рассмотрения жалобы выдается (направляется) мотивированный ответ о результатах рассмотрения жалобы не позднее дня, следующего за днем принятия указанного решения.</w:t>
      </w:r>
    </w:p>
    <w:p w:rsidR="00762AB4" w:rsidRDefault="00762AB4">
      <w:pPr>
        <w:pStyle w:val="ConsPlusNormal"/>
        <w:ind w:firstLine="540"/>
        <w:jc w:val="both"/>
      </w:pPr>
      <w:r>
        <w:t>В случае если жалоба была направлена с использованием системы досудебного обжалования, ответ заявителю направляется посредством системы досудебного обжалования.</w:t>
      </w:r>
    </w:p>
    <w:p w:rsidR="00762AB4" w:rsidRDefault="00762AB4">
      <w:pPr>
        <w:pStyle w:val="ConsPlusNormal"/>
        <w:ind w:firstLine="540"/>
        <w:jc w:val="both"/>
      </w:pPr>
      <w: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62AB4" w:rsidRDefault="00762AB4">
      <w:pPr>
        <w:pStyle w:val="ConsPlusNormal"/>
        <w:ind w:firstLine="540"/>
        <w:jc w:val="both"/>
      </w:pPr>
      <w:r>
        <w:t>5.16. Информация о порядке подачи и рассмотрения жалобы размещается:</w:t>
      </w:r>
    </w:p>
    <w:p w:rsidR="00762AB4" w:rsidRDefault="00762AB4">
      <w:pPr>
        <w:pStyle w:val="ConsPlusNormal"/>
        <w:ind w:firstLine="540"/>
        <w:jc w:val="both"/>
      </w:pPr>
      <w:r>
        <w:t>- на информационных стендах, расположенных в органе, предоставляющем муниципальную услугу, в МФЦ;</w:t>
      </w:r>
    </w:p>
    <w:p w:rsidR="00762AB4" w:rsidRDefault="00762AB4">
      <w:pPr>
        <w:pStyle w:val="ConsPlusNormal"/>
        <w:ind w:firstLine="540"/>
        <w:jc w:val="both"/>
      </w:pPr>
      <w:r>
        <w:t>- на официальных сайтах органа, предоставляющего муниципальную услугу, МФЦ;</w:t>
      </w:r>
    </w:p>
    <w:p w:rsidR="00762AB4" w:rsidRDefault="00762AB4">
      <w:pPr>
        <w:pStyle w:val="ConsPlusNormal"/>
        <w:ind w:firstLine="540"/>
        <w:jc w:val="both"/>
      </w:pPr>
      <w:r>
        <w:t>- на порталах государственных и муниципальных услуг (функций);</w:t>
      </w:r>
    </w:p>
    <w:p w:rsidR="00762AB4" w:rsidRDefault="00762AB4">
      <w:pPr>
        <w:pStyle w:val="ConsPlusNormal"/>
        <w:ind w:firstLine="540"/>
        <w:jc w:val="both"/>
      </w:pPr>
      <w:r>
        <w:t>- на аппаратно-программных комплексах - Интернет-киоск.</w:t>
      </w:r>
    </w:p>
    <w:p w:rsidR="00762AB4" w:rsidRDefault="00762AB4">
      <w:pPr>
        <w:pStyle w:val="ConsPlusNormal"/>
        <w:ind w:firstLine="540"/>
        <w:jc w:val="both"/>
      </w:pPr>
      <w:r>
        <w:t>5.17. Информацию о порядке подачи и рассмотрения жалобы можно получить:</w:t>
      </w:r>
    </w:p>
    <w:p w:rsidR="00762AB4" w:rsidRDefault="00762AB4">
      <w:pPr>
        <w:pStyle w:val="ConsPlusNormal"/>
        <w:ind w:firstLine="540"/>
        <w:jc w:val="both"/>
      </w:pPr>
      <w:r>
        <w:t>- посредством телефонной связи по номеру органа, предоставляющего муниципальную услугу, МФЦ;</w:t>
      </w:r>
    </w:p>
    <w:p w:rsidR="00762AB4" w:rsidRDefault="00762AB4">
      <w:pPr>
        <w:pStyle w:val="ConsPlusNormal"/>
        <w:ind w:firstLine="540"/>
        <w:jc w:val="both"/>
      </w:pPr>
      <w:r>
        <w:t>- посредством факсимильного сообщения;</w:t>
      </w:r>
    </w:p>
    <w:p w:rsidR="00762AB4" w:rsidRDefault="00762AB4">
      <w:pPr>
        <w:pStyle w:val="ConsPlusNormal"/>
        <w:ind w:firstLine="540"/>
        <w:jc w:val="both"/>
      </w:pPr>
      <w:r>
        <w:t>- при личном обращении в орган, предоставляющий муниципальную услугу, МФЦ, в том числе по электронной почте;</w:t>
      </w:r>
    </w:p>
    <w:p w:rsidR="00762AB4" w:rsidRDefault="00762AB4">
      <w:pPr>
        <w:pStyle w:val="ConsPlusNormal"/>
        <w:ind w:firstLine="540"/>
        <w:jc w:val="both"/>
      </w:pPr>
      <w:r>
        <w:t>- при письменном обращении в орган, предоставляющий муниципальную услугу, МФЦ;</w:t>
      </w:r>
    </w:p>
    <w:p w:rsidR="00762AB4" w:rsidRDefault="00762AB4">
      <w:pPr>
        <w:pStyle w:val="ConsPlusNormal"/>
        <w:ind w:firstLine="540"/>
        <w:jc w:val="both"/>
      </w:pPr>
      <w:r>
        <w:t>- путем публичного информирования.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  <w:outlineLvl w:val="1"/>
      </w:pPr>
      <w:r>
        <w:t>Приложение N 1</w:t>
      </w:r>
    </w:p>
    <w:p w:rsidR="00762AB4" w:rsidRDefault="00762AB4">
      <w:pPr>
        <w:pStyle w:val="ConsPlusNormal"/>
        <w:jc w:val="right"/>
      </w:pPr>
      <w:r>
        <w:t>к административному регламенту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</w:pPr>
      <w:bookmarkStart w:id="6" w:name="P389"/>
      <w:bookmarkEnd w:id="6"/>
      <w:r>
        <w:t>ИНФОРМАЦИЯ</w:t>
      </w:r>
    </w:p>
    <w:p w:rsidR="00762AB4" w:rsidRDefault="00762AB4">
      <w:pPr>
        <w:pStyle w:val="ConsPlusNormal"/>
        <w:jc w:val="center"/>
      </w:pPr>
      <w:r>
        <w:t>О СПРАВОЧНЫХ ТЕЛЕФОНАХ, АДРЕСАХ ЭЛЕКТРОННОЙ ПОЧТЫ,</w:t>
      </w:r>
    </w:p>
    <w:p w:rsidR="00762AB4" w:rsidRDefault="00762AB4">
      <w:pPr>
        <w:pStyle w:val="ConsPlusNormal"/>
        <w:jc w:val="center"/>
      </w:pPr>
      <w:r>
        <w:t>АДРЕСАХ МЕСТОНАХОЖДЕНИЯ, РЕЖИМЕ РАБОТЫ И ПРИЕМА</w:t>
      </w:r>
    </w:p>
    <w:p w:rsidR="00762AB4" w:rsidRDefault="00762AB4">
      <w:pPr>
        <w:pStyle w:val="ConsPlusNormal"/>
        <w:jc w:val="center"/>
      </w:pPr>
      <w:r>
        <w:t>ЗАЯВИТЕЛЕЙ АДМИНИСТРАЦИИ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2"/>
      </w:pPr>
      <w:r>
        <w:t>Администрация МО ГО "Сыктывкар"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422"/>
      </w:tblGrid>
      <w:tr w:rsidR="00762AB4">
        <w:tc>
          <w:tcPr>
            <w:tcW w:w="4309" w:type="dxa"/>
          </w:tcPr>
          <w:p w:rsidR="00762AB4" w:rsidRDefault="00762AB4">
            <w:pPr>
              <w:pStyle w:val="ConsPlusNormal"/>
              <w:jc w:val="both"/>
            </w:pPr>
            <w:r>
              <w:t>Адрес местонахождения администрации (Управления)</w:t>
            </w:r>
          </w:p>
        </w:tc>
        <w:tc>
          <w:tcPr>
            <w:tcW w:w="340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  <w:tc>
          <w:tcPr>
            <w:tcW w:w="4422" w:type="dxa"/>
          </w:tcPr>
          <w:p w:rsidR="00762AB4" w:rsidRDefault="00762AB4">
            <w:pPr>
              <w:pStyle w:val="ConsPlusNormal"/>
            </w:pPr>
            <w:r>
              <w:t>167610, Республика Коми, г. Сыктывкар, ул. Орджоникидзе, 22</w:t>
            </w:r>
          </w:p>
        </w:tc>
      </w:tr>
      <w:tr w:rsidR="00762AB4">
        <w:tc>
          <w:tcPr>
            <w:tcW w:w="4309" w:type="dxa"/>
          </w:tcPr>
          <w:p w:rsidR="00762AB4" w:rsidRDefault="00762AB4">
            <w:pPr>
              <w:pStyle w:val="ConsPlusNormal"/>
              <w:jc w:val="both"/>
            </w:pPr>
            <w:r>
              <w:lastRenderedPageBreak/>
              <w:t>Адрес официального сайта администрации, Управления в сети "Интернет"</w:t>
            </w:r>
          </w:p>
        </w:tc>
        <w:tc>
          <w:tcPr>
            <w:tcW w:w="340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  <w:tc>
          <w:tcPr>
            <w:tcW w:w="4422" w:type="dxa"/>
          </w:tcPr>
          <w:p w:rsidR="00762AB4" w:rsidRDefault="00762AB4">
            <w:pPr>
              <w:pStyle w:val="ConsPlusNormal"/>
            </w:pPr>
            <w:r>
              <w:t>сыктывкар.рф</w:t>
            </w:r>
          </w:p>
          <w:p w:rsidR="00762AB4" w:rsidRDefault="00762AB4">
            <w:pPr>
              <w:pStyle w:val="ConsPlusNormal"/>
            </w:pPr>
            <w:r>
              <w:t>udosykt.ru</w:t>
            </w:r>
          </w:p>
        </w:tc>
      </w:tr>
      <w:tr w:rsidR="00762AB4">
        <w:tc>
          <w:tcPr>
            <w:tcW w:w="4309" w:type="dxa"/>
          </w:tcPr>
          <w:p w:rsidR="00762AB4" w:rsidRDefault="00762AB4">
            <w:pPr>
              <w:pStyle w:val="ConsPlusNormal"/>
              <w:jc w:val="both"/>
            </w:pPr>
            <w:r>
              <w:t>Адрес электронной почты Управления</w:t>
            </w:r>
          </w:p>
        </w:tc>
        <w:tc>
          <w:tcPr>
            <w:tcW w:w="340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  <w:tc>
          <w:tcPr>
            <w:tcW w:w="4422" w:type="dxa"/>
          </w:tcPr>
          <w:p w:rsidR="00762AB4" w:rsidRDefault="00762AB4">
            <w:pPr>
              <w:pStyle w:val="ConsPlusNormal"/>
            </w:pPr>
            <w:r>
              <w:t>udo@syktyvkar.komi.com</w:t>
            </w:r>
          </w:p>
        </w:tc>
      </w:tr>
      <w:tr w:rsidR="00762AB4">
        <w:tc>
          <w:tcPr>
            <w:tcW w:w="4309" w:type="dxa"/>
          </w:tcPr>
          <w:p w:rsidR="00762AB4" w:rsidRDefault="00762AB4">
            <w:pPr>
              <w:pStyle w:val="ConsPlusNormal"/>
              <w:jc w:val="both"/>
            </w:pPr>
            <w:r>
              <w:t>Контактные телефоны специалистов Управления</w:t>
            </w:r>
          </w:p>
        </w:tc>
        <w:tc>
          <w:tcPr>
            <w:tcW w:w="340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  <w:tc>
          <w:tcPr>
            <w:tcW w:w="4422" w:type="dxa"/>
          </w:tcPr>
          <w:p w:rsidR="00762AB4" w:rsidRDefault="00762AB4">
            <w:pPr>
              <w:pStyle w:val="ConsPlusNormal"/>
            </w:pPr>
            <w:r>
              <w:t>24-67-25, 44-72-58</w:t>
            </w:r>
          </w:p>
        </w:tc>
      </w:tr>
      <w:tr w:rsidR="00762AB4">
        <w:tc>
          <w:tcPr>
            <w:tcW w:w="4309" w:type="dxa"/>
          </w:tcPr>
          <w:p w:rsidR="00762AB4" w:rsidRDefault="00762AB4">
            <w:pPr>
              <w:pStyle w:val="ConsPlusNormal"/>
              <w:jc w:val="both"/>
            </w:pPr>
            <w:r>
              <w:t>Режим работы администрации</w:t>
            </w:r>
          </w:p>
        </w:tc>
        <w:tc>
          <w:tcPr>
            <w:tcW w:w="340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  <w:tc>
          <w:tcPr>
            <w:tcW w:w="4422" w:type="dxa"/>
          </w:tcPr>
          <w:p w:rsidR="00762AB4" w:rsidRDefault="00762AB4">
            <w:pPr>
              <w:pStyle w:val="ConsPlusNormal"/>
            </w:pPr>
            <w:r>
              <w:t>Понедельник - с 8.45 до 18.00</w:t>
            </w:r>
          </w:p>
          <w:p w:rsidR="00762AB4" w:rsidRDefault="00762AB4">
            <w:pPr>
              <w:pStyle w:val="ConsPlusNormal"/>
            </w:pPr>
            <w:r>
              <w:t>Вторник - четверг - с 8.45 до 17.00</w:t>
            </w:r>
          </w:p>
          <w:p w:rsidR="00762AB4" w:rsidRDefault="00762AB4">
            <w:pPr>
              <w:pStyle w:val="ConsPlusNormal"/>
            </w:pPr>
            <w:r>
              <w:t>Пятница - с 8.45 до 15.45</w:t>
            </w:r>
          </w:p>
          <w:p w:rsidR="00762AB4" w:rsidRDefault="00762AB4">
            <w:pPr>
              <w:pStyle w:val="ConsPlusNormal"/>
            </w:pPr>
            <w:r>
              <w:t>Суббота, воскресенье - выходные дни</w:t>
            </w:r>
          </w:p>
        </w:tc>
      </w:tr>
      <w:tr w:rsidR="00762AB4">
        <w:tc>
          <w:tcPr>
            <w:tcW w:w="4309" w:type="dxa"/>
          </w:tcPr>
          <w:p w:rsidR="00762AB4" w:rsidRDefault="00762AB4">
            <w:pPr>
              <w:pStyle w:val="ConsPlusNormal"/>
              <w:jc w:val="both"/>
            </w:pPr>
            <w:r>
              <w:t>График приема заявителей специалистами Управления</w:t>
            </w:r>
          </w:p>
        </w:tc>
        <w:tc>
          <w:tcPr>
            <w:tcW w:w="340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  <w:tc>
          <w:tcPr>
            <w:tcW w:w="4422" w:type="dxa"/>
          </w:tcPr>
          <w:p w:rsidR="00762AB4" w:rsidRDefault="00762AB4">
            <w:pPr>
              <w:pStyle w:val="ConsPlusNormal"/>
            </w:pPr>
            <w:r>
              <w:t>Понедельник - четверг - с 9.00 до 11.00, с 14.00 до 16.00</w:t>
            </w:r>
          </w:p>
          <w:p w:rsidR="00762AB4" w:rsidRDefault="00762AB4">
            <w:pPr>
              <w:pStyle w:val="ConsPlusNormal"/>
            </w:pPr>
            <w:r>
              <w:t>Пятница - с 9.00 до 11.00, каб. N 1, 1а</w:t>
            </w: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  <w:outlineLvl w:val="2"/>
      </w:pPr>
      <w:r>
        <w:t>ИНФОРМАЦИЯ</w:t>
      </w:r>
    </w:p>
    <w:p w:rsidR="00762AB4" w:rsidRDefault="00762AB4">
      <w:pPr>
        <w:pStyle w:val="ConsPlusNormal"/>
        <w:jc w:val="center"/>
      </w:pPr>
      <w:r>
        <w:t>О НАИМЕНОВАНИЯХ, ТЕЛЕФОНАХ, АДРЕСАХ ЭЛЕКТРОННОЙ ПОЧТЫ,</w:t>
      </w:r>
    </w:p>
    <w:p w:rsidR="00762AB4" w:rsidRDefault="00762AB4">
      <w:pPr>
        <w:pStyle w:val="ConsPlusNormal"/>
        <w:jc w:val="center"/>
      </w:pPr>
      <w:r>
        <w:t>АДРЕСАХ МЕСТОНАХОЖДЕНИЯ ОРГАНИЗАЦИЙ, УЧАСТВУЮЩИХ</w:t>
      </w:r>
    </w:p>
    <w:p w:rsidR="00762AB4" w:rsidRDefault="00762AB4">
      <w:pPr>
        <w:pStyle w:val="ConsPlusNormal"/>
        <w:jc w:val="center"/>
      </w:pPr>
      <w:r>
        <w:t>В ПРЕДОСТАВЛЕНИИ МУНИЦИПАЛЬНОЙ УСЛУГИ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1928"/>
        <w:gridCol w:w="1077"/>
        <w:gridCol w:w="1985"/>
        <w:gridCol w:w="1642"/>
      </w:tblGrid>
      <w:tr w:rsidR="00762AB4">
        <w:tc>
          <w:tcPr>
            <w:tcW w:w="510" w:type="dxa"/>
          </w:tcPr>
          <w:p w:rsidR="00762AB4" w:rsidRDefault="00762A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  <w:jc w:val="center"/>
            </w:pPr>
            <w:r>
              <w:t>Электронный адрес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  <w:jc w:val="center"/>
            </w:pPr>
            <w:r>
              <w:t>Сайт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Петрозаводская, д. 6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222-162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madou-ds1@mail.ru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Кирова, д. 60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240-333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mdou2info@yandex.ru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http://www.2dou.ru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167001, Республика Коми, г. Сыктывкар, Октябрьский пр-кт, д. 58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243-653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3detsad@mail.ru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http://www.дс3.рф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"Детский сад N 4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 xml:space="preserve">167009, Республика Коми, г. Сыктывкар, ул. </w:t>
            </w:r>
            <w:r>
              <w:lastRenderedPageBreak/>
              <w:t>Лесозаводская, д. 17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lastRenderedPageBreak/>
              <w:t>226-774</w:t>
            </w:r>
          </w:p>
          <w:p w:rsidR="00762AB4" w:rsidRDefault="00762AB4">
            <w:pPr>
              <w:pStyle w:val="ConsPlusNormal"/>
            </w:pPr>
            <w:r>
              <w:t>Факс: 227605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SSVDS4@mail.ru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http://www.ssvds4.ru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Петрозаводская, д. 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221-028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madou-rk-5@mail.ru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http://5madou.ru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167004, Республика Коми, г. Сыктывкар, ул. Пушкина, д. 103/1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221-738</w:t>
            </w:r>
          </w:p>
          <w:p w:rsidR="00762AB4" w:rsidRDefault="00762AB4">
            <w:pPr>
              <w:pStyle w:val="ConsPlusNormal"/>
            </w:pPr>
            <w:r>
              <w:t>229-330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mdoy-7@yandex.ru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http://www.7doy.ru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Малышева, д. 22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516-650, 513-017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detsad8rs@yandex.ru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http://www.detskysad8.ru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11 комбинированного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167019, Республика Коми, г. Сыктывкар, ул. Молодежная, д. 5/2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629-303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mdouv11@mail.ru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http://www.11sad.ru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13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167001, Республика Коми, г. Сыктывкар, ул. Коммунистическая, д. 39/1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329-425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lastochkasad@mail.ru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http://мадоу13.рф/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</w:t>
            </w:r>
            <w:r>
              <w:lastRenderedPageBreak/>
              <w:t>автономное дошкольное образовательное учреждение "Детский сад N 14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 xml:space="preserve">167001, </w:t>
            </w:r>
            <w:r>
              <w:lastRenderedPageBreak/>
              <w:t>Республика Коми, г. Сыктывкар, ул. Коммунистическая, д. 46/1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lastRenderedPageBreak/>
              <w:t>434-305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detsad14@mail.ru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http://www.sadi</w:t>
            </w:r>
            <w:r>
              <w:lastRenderedPageBreak/>
              <w:t>k14.ru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17"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168000, Республика Коми, ул. Интернациональная, д. 17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240-315, 440-217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dets17@yandex.ru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http://skazka-17.ru/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19"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167904, Республика Коми, г. Сыктывкар, ул. Ломоносова, д. 47А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236-314, 236-329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korolevaol2001@mail.ru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http://www.madou19.ru/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21"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167028, Республика Коми, г. Сыктывкар, Верхний Чов, д. 60/2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230-307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balaban.ds21vchov@yandex.ru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http://www.dsad21.ru/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22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167907, Республика Коми, г. Сыктывкар, п. Седкыркещ, ул. Лизы Чайкиной, д. 12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238-450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detskiisad.22@yandex.ru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http://22dou.ru/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23 общеразвивающег</w:t>
            </w:r>
            <w:r>
              <w:lastRenderedPageBreak/>
              <w:t>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>167014, Республика Коми, г. Сыктывкар, ул. Тентюковская, д. 505/1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519-023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mbdouds23@mail.ru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http://www.mbdouds23.ru/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167018, Республика Коми, г. Сыктывкар, ул. Слободская, д. 12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626-390, 627-755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sadik26@mail.ru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http://www.gusi-lebedi26.ru/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27"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167907, Республика Коми, г. Сыктывкар, п. Трехозерка, д. 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238-346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mbdoudetsad27@yandex.ru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http://www.27dc.ru/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29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К.Маркса, д. 221А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440-310, 245-138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ds29sykt@yandex.ru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http://29sad.ru/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19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30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167021, Республика Коми, г. Сыктывкар, ул. Ручейная, д. 19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319-351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detskysad30@gmail.com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http://dsad30.ru/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35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Маяковского, д. 4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625-661, 627-283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MADOUDC35@mail.ru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http://www.madou35.ru/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автономное дошкольное </w:t>
            </w:r>
            <w:r>
              <w:lastRenderedPageBreak/>
              <w:t>образовательное учреждение "Детский сад N 36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 xml:space="preserve">167026, Республика Коми, г. Сыктывкар, ул. </w:t>
            </w:r>
            <w:r>
              <w:lastRenderedPageBreak/>
              <w:t>Маяковского, д. 3/1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lastRenderedPageBreak/>
              <w:t>665-313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detsad36rk@yandex.ru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http://www.dsad36.ru/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22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38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Д.Каликовой, д. 24/1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245-324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mdouds38@yandex.ru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http://www.38ds.ru/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39 присмотра и оздоровления"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167009, Республика Коми, г. Сыктывкар, ул. Лесозаводская, 11А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226-487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MDOU-39@yandex.ru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http://www.detsad39rk.ru/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42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167002, Республика Коми, г. Сыктывкар, ул. Морозова, д. 162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314-230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detcad-42@yandex.ru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http://www.42ds.ru/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43"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167031, Республика Коми, г. Сыктывкар, ул. Карла Маркса, д. 170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323-173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ds-43@mail.ru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http://www.dsad43.ru/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44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167011, Республика Коми, г. Сыктывкар, ул. Сорвачева, д. 38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445-311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detsad44rk@mail.ru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http://www.detsad44rk.ru/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27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45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Мира, д. 50/1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625-681,</w:t>
            </w:r>
          </w:p>
          <w:p w:rsidR="00762AB4" w:rsidRDefault="00762AB4">
            <w:pPr>
              <w:pStyle w:val="ConsPlusNormal"/>
            </w:pPr>
            <w:r>
              <w:t>555-795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madouv45m@mail.ru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http://www.45ds.ru/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49"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167031, Республика Коми, г. Сыктывкар, ул. Оплеснина, д. 23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243-131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mbdou49@mail.ru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http://www.dsad49.ru/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29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51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167016, Республика Коми, г. Сыктывкар, ул. Катаева, д. 21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311-908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madou51@yandex.ru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http://www.sad51.ru/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Интернациональная, д. 169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241-249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detsad53-zvezdochka@mail.ru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http://www.дс53.рф/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57"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167023, Республика Коми, г. Сыктывкар, ул. Морозова, д. 37/1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320-775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ds-57@bk.ru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http://www.57ds.ru/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60 компенсирующего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167023, Республика Коми, г. Сыктывкар, ул. Старовского, д. 26/1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323-190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MBDOUdetsad60@mail.ru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http://www.mbdou60.ru/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33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Малышева, д. 5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222-160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ep-ds61s@yandex.ru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http://madou61logo.ucoz.ru/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"Детский сад N 65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167904, Республика Коми, г. Сыктывкар, ул. Трактовая, д. 33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236-411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detskiysad.65@mail.ru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http://www.madou65.ru/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167004, Республика Коми, г. Сыктывкар, ул. Маркова, д. 39/1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229-000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detskiy.sad.66@mail.ru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http://www.det-sad-66.ucoz.ru/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67"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Интернациональная, д. 150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243-212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popvasevar@mail.ru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http://www.67.komipages.ru/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68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167018, Республика Коми, г. Сыктывкар, ул. Космонавтов д. 10/1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626-744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kovdum@dsad68.ru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http://www.dsad68.ru/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38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69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167009, Республика Коми, г. Сыктывкар, ул. Зои Космодемьянской, д. 31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226-687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mbdou69@mail.ru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http://www.dsad70.ru/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39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дошкольное образовательное учреждение "Детский сад N 70"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Первомайская, д. 75а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240-042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detskiisad70kv@mail.ru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http://www.dsad70.ru/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167031, Республика Коми, г. Сыктывкар, ул. Орджоникидзе, д. 63А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447-428, 218-359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det.sad.72@mail.ru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http://www.detsad72.ru/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74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167018, Республика Коми, г. Сыктывкар, ул. старшины Борисова, д. 12/1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665-355, 663-415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madou74.detsad@yandex.ru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http://www.74ds.ru/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Маяковского, д. 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626-759, 663-280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mdou.detskiisad76@yandex.ru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http://www.ds76.dokomi.ru/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77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167001, Республика Коми, г. Сыктывкар, ул. Октябрьский проспект, д. 22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328-638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madoudetsad77@rambler.ru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http://www.детсад77.рф/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79 общеразвивающег</w:t>
            </w:r>
            <w:r>
              <w:lastRenderedPageBreak/>
              <w:t>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>167004, Республика Коми, г. Сыктывкар, ул. Пушкина, д. 98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432-111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doy.sad79@yandex.ru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http://www.detsad79.ru/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45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80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Коммунистическая, д. 29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245-453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kuratova80@yandex.ru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http://www.sad80.ru/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общеобразовательное учреждение "Прогимназия N 81"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167016, Республика Коми, Сыктывкар, Карьерная, д. 18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312-661, 322-027, 431-116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progimnaziya81@rambler.ru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http://progimnaziya81.ru/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167018, Республика Коми, г. Сыктывкар, ул. Слободская, д. 13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625-800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mdou83@gmail.ru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http://www.madoudetsad83.ru/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167001, Республика Коми, г. Сыктывкар, ул. Коммунистическая, д. 49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329-433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Dsad86@yandex.ru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http://www.dsad86.ru/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49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87"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Малышева, д. 10/1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223-891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ds87-sykt@mail.ru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http://www.dsad87.ru/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</w:t>
            </w:r>
            <w:r>
              <w:lastRenderedPageBreak/>
              <w:t>учреждение "Детский сад N 88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>167016, Республика Коми, г. Сыктывкар, ул. Дальняя, д. 10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312-085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Detsad88-buh@yandex.ru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http://udosykt.ru/ds88s.ru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89"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Мира, д. 28/1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631-896, 625-744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det-sad-89@yandex.ru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http://det-sad89.ru/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167023, Республика Коми, г. Сыктывкар, ул. Коммунистическая, д. 73/1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310-345, 436-719, 329-235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detsad92@inbox.ru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http://www.detsad92.ru/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93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167023, Республика Коми, г. Сыктывкар, ул. Коммунистическая, д. 79А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322-504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detsad93komi@gmail.com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http://www.detsad93.ru/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Печорская, д. 8А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221-353, 222-348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detskiysad96@mail.ru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http://www.dsad96.ru/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"Детский сад N 97 общеразвивающего вида" г. </w:t>
            </w:r>
            <w:r>
              <w:lastRenderedPageBreak/>
              <w:t>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>167000, Республика Коми, г. Сыктывкар, ул. Орджоникидзе, д. 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243-650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madou.sad.97@bk.ru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http://www.97ds.ru/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бюджетное дошкольное образовательное учреждение "Детский сад N 98 компенсирующего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Маяковского, д. 7/1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628-892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ms.garden98@mail.ru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http://www.ds98.dokomi.ru/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99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167023, Республика Коми, г. Сыктывкар, ул. Катаева, д. 35/3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322-192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detsad99@mail.ru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http://www.umka99.ucoz.ru/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100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167023, Республика Коми, г. Сыктывкар, ул. Катаева, д. 37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433-332, 312-941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ds100_syktyvkar@mail.ru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http://www.madou100.ru/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59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учреждение N Центр развития ребенка - детский сад N 103"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Славы, д. 4/1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637-271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CentrMadoy103@mail.ru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http://www.madou103.ru/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учреждение "Детский сад N 104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Малышева, д. 20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513-491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soa104@mail.ru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http://www.madou104.ru/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бюджетное дошкольное образовательное </w:t>
            </w:r>
            <w:r>
              <w:lastRenderedPageBreak/>
              <w:t>учреждение "Детский сад N 105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>167021, Республика Коми, г. Сыктывкар, ул. Емвальская, д. 15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623-330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detskiysad105@mail.ru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http://www.ds105.dokomi.ru/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106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Славы, д. 22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628-246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Cad106@mail.ru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http://www.detsad-106.ru/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107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Карла Маркса, д. 144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223-866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mdouds107@mail.ru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http://www.detsad107.ru/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108"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167004 Республика Коми, г. Сыктывкар, ул. Западная, д. 6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430-915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108doy@mail.ru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http://www.108doy.ru/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110"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г. Сыктывкар, ул. Мира, д. 41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637-965, 637-375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det-sad110@yandex.ru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http://детсад110.рф/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автономное дошкольное образовательное учреждение "Центр развития ребенка - детский сад N 111" г. </w:t>
            </w:r>
            <w:r>
              <w:lastRenderedPageBreak/>
              <w:t>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>167005, Республика Коми, г. Сыктывкар, ул. Малышева, д. 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516-358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detsad111@yandex.ru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http://www.crr111.ru/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67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112"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Петрозаводская, д. 50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513-432, 513-391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rodnichok112@rambler.ru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http://www.rodnichok112.ru/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68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113"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167026, Республика Коми, Сыктывкар, ул. Мира, д. 35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637-241, 637-273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dc113@yandex.ru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http://www.dc113.ru/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69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114"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ул. Ленина, д. 19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445-397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sad114@mail.ru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http://www.sad114.ru/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70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116"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167005, Республика Коми, г. Сыктывкар, Петрозаводская, д. 34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514-690, 514-782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dsad116@mail.ru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http://www.madou116.ru/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71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117 общеразвивающего вида"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167002, Республика Коми, г. Сыктывкар, ул. Морозова, д. 168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314-317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detsad-117@yandex.ru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http://www.detsad117rk.ru/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72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 xml:space="preserve">Муниципальное бюджетное </w:t>
            </w:r>
            <w:r>
              <w:lastRenderedPageBreak/>
              <w:t>дошкольное образовательное учреждение "Детский сад N 120" г. Сыктывкара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lastRenderedPageBreak/>
              <w:t xml:space="preserve">167905, Республика Коми, </w:t>
            </w:r>
            <w:r>
              <w:lastRenderedPageBreak/>
              <w:t>г. Сыктывкар, п. В.Максаковка, ул. Мича Яг, д. 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lastRenderedPageBreak/>
              <w:t>232-879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dets120@mail.ru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http://www.120ds.ru/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lastRenderedPageBreak/>
              <w:t>73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Федеральное государственное бюджетное дошкольное образовательное учреждение "Детский сад общеразвивающего вида N 47"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Первомайская, д. 49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24-55-12, 24-63-85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dou47@mail.ru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www.47dou.ru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74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МБУ "Централизованная бухгалтерия управления дошкольного образования поселков МО ГО "Сыктывкар"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167905, Республика Коми, г. Сыктывкар, п. В.Максаковка, ул. Лесная, д. 13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232-804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zbmaks@mail.ru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75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МБУ "Централизованная бухгалтерия управления дошкольного образования Эжвинского района г. Сыктывкара"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167905, Республика Коми, г. Сыктывкар, ул. Мира, д. 42/2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628-949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emucb@mail.ru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</w:tr>
      <w:tr w:rsidR="00762AB4">
        <w:tc>
          <w:tcPr>
            <w:tcW w:w="510" w:type="dxa"/>
          </w:tcPr>
          <w:p w:rsidR="00762AB4" w:rsidRDefault="00762AB4">
            <w:pPr>
              <w:pStyle w:val="ConsPlusNormal"/>
            </w:pPr>
            <w:r>
              <w:t>76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  <w:jc w:val="both"/>
            </w:pPr>
            <w:r>
              <w:t>МБУ "Централизованная бухгалтерия управления дошкольного образования"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  <w:r>
              <w:t>167000, Республика Коми, г. Сыктывкар, ул. Орджоникидзе, д. 22</w:t>
            </w:r>
          </w:p>
        </w:tc>
        <w:tc>
          <w:tcPr>
            <w:tcW w:w="1077" w:type="dxa"/>
          </w:tcPr>
          <w:p w:rsidR="00762AB4" w:rsidRDefault="00762AB4">
            <w:pPr>
              <w:pStyle w:val="ConsPlusNormal"/>
            </w:pPr>
            <w:r>
              <w:t>203-409</w:t>
            </w:r>
          </w:p>
        </w:tc>
        <w:tc>
          <w:tcPr>
            <w:tcW w:w="1985" w:type="dxa"/>
          </w:tcPr>
          <w:p w:rsidR="00762AB4" w:rsidRDefault="00762AB4">
            <w:pPr>
              <w:pStyle w:val="ConsPlusNormal"/>
            </w:pPr>
            <w:r>
              <w:t>mbutsbudo.syktyvkar@mail.ru</w:t>
            </w:r>
          </w:p>
        </w:tc>
        <w:tc>
          <w:tcPr>
            <w:tcW w:w="1642" w:type="dxa"/>
          </w:tcPr>
          <w:p w:rsidR="00762AB4" w:rsidRDefault="00762AB4">
            <w:pPr>
              <w:pStyle w:val="ConsPlusNormal"/>
            </w:pPr>
            <w:r>
              <w:t>-</w:t>
            </w: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  <w:outlineLvl w:val="1"/>
      </w:pPr>
      <w:r>
        <w:t>Приложение N 2</w:t>
      </w:r>
    </w:p>
    <w:p w:rsidR="00762AB4" w:rsidRDefault="00762AB4">
      <w:pPr>
        <w:pStyle w:val="ConsPlusNormal"/>
        <w:jc w:val="right"/>
      </w:pPr>
      <w:r>
        <w:t>к административному регламенту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</w:pPr>
      <w:bookmarkStart w:id="7" w:name="P898"/>
      <w:bookmarkEnd w:id="7"/>
      <w:r>
        <w:t>ФОРМА</w:t>
      </w:r>
    </w:p>
    <w:p w:rsidR="00762AB4" w:rsidRDefault="00762AB4">
      <w:pPr>
        <w:pStyle w:val="ConsPlusNormal"/>
        <w:jc w:val="center"/>
      </w:pPr>
      <w:r>
        <w:t>ЗАЯВЛЕНИЯ О ПРЕДОСТАВЛЕНИИ МУНИЦИПАЛЬНОЙ УСЛУГИ</w:t>
      </w:r>
    </w:p>
    <w:p w:rsidR="00762AB4" w:rsidRDefault="00762AB4">
      <w:pPr>
        <w:pStyle w:val="ConsPlusNormal"/>
        <w:jc w:val="center"/>
      </w:pPr>
      <w:r>
        <w:t>(РЕКОМЕНДУЕМАЯ)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</w:pPr>
      <w:r>
        <w:t>для физических лиц</w:t>
      </w:r>
    </w:p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>┌─────────────┬────────────┐</w:t>
      </w:r>
    </w:p>
    <w:p w:rsidR="00762AB4" w:rsidRDefault="00762AB4">
      <w:pPr>
        <w:pStyle w:val="ConsPlusNonformat"/>
        <w:jc w:val="both"/>
      </w:pPr>
      <w:r>
        <w:t>│N запроса &lt;1&gt;│            │</w:t>
      </w:r>
    </w:p>
    <w:p w:rsidR="00762AB4" w:rsidRDefault="00762AB4">
      <w:pPr>
        <w:pStyle w:val="ConsPlusNonformat"/>
        <w:jc w:val="both"/>
      </w:pPr>
      <w:r>
        <w:t>└─────────────┴────────────┘               ________________________________</w:t>
      </w:r>
    </w:p>
    <w:p w:rsidR="00762AB4" w:rsidRDefault="00762AB4">
      <w:pPr>
        <w:pStyle w:val="ConsPlusNonformat"/>
        <w:jc w:val="both"/>
      </w:pPr>
      <w:r>
        <w:t xml:space="preserve">                                             Орган, обрабатывающий запрос</w:t>
      </w:r>
    </w:p>
    <w:p w:rsidR="00762AB4" w:rsidRDefault="00762AB4">
      <w:pPr>
        <w:pStyle w:val="ConsPlusNonformat"/>
        <w:jc w:val="both"/>
      </w:pPr>
      <w:r>
        <w:t xml:space="preserve">                                                 на предоставление услуги</w:t>
      </w:r>
    </w:p>
    <w:p w:rsidR="00762AB4" w:rsidRDefault="00762AB4">
      <w:pPr>
        <w:pStyle w:val="ConsPlusNonformat"/>
        <w:jc w:val="both"/>
      </w:pPr>
    </w:p>
    <w:p w:rsidR="00762AB4" w:rsidRDefault="00762AB4">
      <w:pPr>
        <w:pStyle w:val="ConsPlusNonformat"/>
        <w:jc w:val="both"/>
      </w:pPr>
      <w:r>
        <w:t xml:space="preserve">                             Данные заявителя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600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Фамилия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Имя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Отчество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Дата рождения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59"/>
        <w:gridCol w:w="2112"/>
        <w:gridCol w:w="1701"/>
        <w:gridCol w:w="1928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Вид</w:t>
            </w:r>
          </w:p>
        </w:tc>
        <w:tc>
          <w:tcPr>
            <w:tcW w:w="7600" w:type="dxa"/>
            <w:gridSpan w:val="4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Серия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Номер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Выдан</w:t>
            </w:r>
          </w:p>
        </w:tc>
        <w:tc>
          <w:tcPr>
            <w:tcW w:w="3971" w:type="dxa"/>
            <w:gridSpan w:val="2"/>
          </w:tcPr>
          <w:p w:rsidR="00762AB4" w:rsidRDefault="00762AB4">
            <w:pPr>
              <w:pStyle w:val="ConsPlusNormal"/>
            </w:pPr>
          </w:p>
        </w:tc>
        <w:tc>
          <w:tcPr>
            <w:tcW w:w="1701" w:type="dxa"/>
          </w:tcPr>
          <w:p w:rsidR="00762AB4" w:rsidRDefault="00762AB4">
            <w:pPr>
              <w:pStyle w:val="ConsPlusNormal"/>
            </w:pPr>
            <w:r>
              <w:t>Дата выдачи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59"/>
        <w:gridCol w:w="1148"/>
        <w:gridCol w:w="964"/>
        <w:gridCol w:w="1701"/>
        <w:gridCol w:w="1928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Индекс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  <w:gridSpan w:val="2"/>
          </w:tcPr>
          <w:p w:rsidR="00762AB4" w:rsidRDefault="00762AB4">
            <w:pPr>
              <w:pStyle w:val="ConsPlusNormal"/>
            </w:pPr>
            <w:r>
              <w:t>Регион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Район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  <w:gridSpan w:val="2"/>
          </w:tcPr>
          <w:p w:rsidR="00762AB4" w:rsidRDefault="00762AB4">
            <w:pPr>
              <w:pStyle w:val="ConsPlusNormal"/>
            </w:pPr>
            <w:r>
              <w:t>Населенный пункт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Улица</w:t>
            </w:r>
          </w:p>
        </w:tc>
        <w:tc>
          <w:tcPr>
            <w:tcW w:w="7600" w:type="dxa"/>
            <w:gridSpan w:val="5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Дом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1148" w:type="dxa"/>
          </w:tcPr>
          <w:p w:rsidR="00762AB4" w:rsidRDefault="00762AB4">
            <w:pPr>
              <w:pStyle w:val="ConsPlusNormal"/>
            </w:pPr>
            <w:r>
              <w:t>Корпус</w:t>
            </w:r>
          </w:p>
        </w:tc>
        <w:tc>
          <w:tcPr>
            <w:tcW w:w="964" w:type="dxa"/>
          </w:tcPr>
          <w:p w:rsidR="00762AB4" w:rsidRDefault="00762AB4">
            <w:pPr>
              <w:pStyle w:val="ConsPlusNormal"/>
            </w:pPr>
          </w:p>
        </w:tc>
        <w:tc>
          <w:tcPr>
            <w:tcW w:w="1701" w:type="dxa"/>
          </w:tcPr>
          <w:p w:rsidR="00762AB4" w:rsidRDefault="00762AB4">
            <w:pPr>
              <w:pStyle w:val="ConsPlusNormal"/>
            </w:pPr>
            <w:r>
              <w:t>Квартира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59"/>
        <w:gridCol w:w="2112"/>
        <w:gridCol w:w="1701"/>
        <w:gridCol w:w="1928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Индекс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Регион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Район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Населенный пункт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Улица</w:t>
            </w:r>
          </w:p>
        </w:tc>
        <w:tc>
          <w:tcPr>
            <w:tcW w:w="7600" w:type="dxa"/>
            <w:gridSpan w:val="4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Дом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Корпус</w:t>
            </w:r>
          </w:p>
        </w:tc>
        <w:tc>
          <w:tcPr>
            <w:tcW w:w="1701" w:type="dxa"/>
          </w:tcPr>
          <w:p w:rsidR="00762AB4" w:rsidRDefault="00762AB4">
            <w:pPr>
              <w:pStyle w:val="ConsPlusNormal"/>
            </w:pPr>
            <w:r>
              <w:t>Квартира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597"/>
      </w:tblGrid>
      <w:tr w:rsidR="00762AB4">
        <w:tc>
          <w:tcPr>
            <w:tcW w:w="1417" w:type="dxa"/>
            <w:vMerge w:val="restart"/>
          </w:tcPr>
          <w:p w:rsidR="00762AB4" w:rsidRDefault="00762AB4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597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  <w:vMerge/>
          </w:tcPr>
          <w:p w:rsidR="00762AB4" w:rsidRDefault="00762AB4"/>
        </w:tc>
        <w:tc>
          <w:tcPr>
            <w:tcW w:w="7597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                 ЗАЯВЛЕНИЕ</w:t>
      </w:r>
    </w:p>
    <w:p w:rsidR="00762AB4" w:rsidRDefault="00762AB4">
      <w:pPr>
        <w:pStyle w:val="ConsPlusNonformat"/>
        <w:jc w:val="both"/>
      </w:pPr>
    </w:p>
    <w:p w:rsidR="00762AB4" w:rsidRDefault="00762AB4">
      <w:pPr>
        <w:pStyle w:val="ConsPlusNonformat"/>
        <w:jc w:val="both"/>
      </w:pPr>
      <w:r>
        <w:t>___________________________________________________________________________</w:t>
      </w:r>
    </w:p>
    <w:p w:rsidR="00762AB4" w:rsidRDefault="00762AB4">
      <w:pPr>
        <w:pStyle w:val="ConsPlusNonformat"/>
        <w:jc w:val="both"/>
      </w:pPr>
      <w:r>
        <w:t>___________________________________________________________________________</w:t>
      </w:r>
    </w:p>
    <w:p w:rsidR="00762AB4" w:rsidRDefault="00762AB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62AB4" w:rsidRDefault="00762AB4">
      <w:pPr>
        <w:pStyle w:val="ConsPlusNonformat"/>
        <w:jc w:val="both"/>
      </w:pPr>
      <w:r>
        <w:t>___________________________________________________________________________</w:t>
      </w:r>
    </w:p>
    <w:p w:rsidR="00762AB4" w:rsidRDefault="00762AB4">
      <w:pPr>
        <w:pStyle w:val="ConsPlusNonformat"/>
        <w:jc w:val="both"/>
      </w:pPr>
      <w:r>
        <w:t>___________________________________________________________________________</w:t>
      </w:r>
    </w:p>
    <w:p w:rsidR="00762AB4" w:rsidRDefault="00762AB4">
      <w:pPr>
        <w:pStyle w:val="ConsPlusNonformat"/>
        <w:jc w:val="both"/>
      </w:pPr>
    </w:p>
    <w:p w:rsidR="00762AB4" w:rsidRDefault="00762AB4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"/>
        <w:gridCol w:w="8561"/>
      </w:tblGrid>
      <w:tr w:rsidR="00762AB4">
        <w:tc>
          <w:tcPr>
            <w:tcW w:w="472" w:type="dxa"/>
          </w:tcPr>
          <w:p w:rsidR="00762AB4" w:rsidRDefault="00762AB4">
            <w:pPr>
              <w:pStyle w:val="ConsPlusNormal"/>
            </w:pPr>
            <w:r>
              <w:t>1</w:t>
            </w:r>
          </w:p>
        </w:tc>
        <w:tc>
          <w:tcPr>
            <w:tcW w:w="8561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472" w:type="dxa"/>
          </w:tcPr>
          <w:p w:rsidR="00762AB4" w:rsidRDefault="00762AB4">
            <w:pPr>
              <w:pStyle w:val="ConsPlusNormal"/>
            </w:pPr>
            <w:r>
              <w:t>2</w:t>
            </w:r>
          </w:p>
        </w:tc>
        <w:tc>
          <w:tcPr>
            <w:tcW w:w="8561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472" w:type="dxa"/>
          </w:tcPr>
          <w:p w:rsidR="00762AB4" w:rsidRDefault="00762AB4">
            <w:pPr>
              <w:pStyle w:val="ConsPlusNormal"/>
            </w:pPr>
            <w:r>
              <w:t>3</w:t>
            </w:r>
          </w:p>
        </w:tc>
        <w:tc>
          <w:tcPr>
            <w:tcW w:w="8561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600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  <w:vMerge w:val="restart"/>
          </w:tcPr>
          <w:p w:rsidR="00762AB4" w:rsidRDefault="00762AB4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  <w:vMerge/>
          </w:tcPr>
          <w:p w:rsidR="00762AB4" w:rsidRDefault="00762AB4"/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600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Фамилия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Имя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Отчество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Дата рождения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762AB4" w:rsidRDefault="00762AB4">
      <w:pPr>
        <w:pStyle w:val="ConsPlusNonformat"/>
        <w:jc w:val="both"/>
      </w:pPr>
      <w:r>
        <w:t xml:space="preserve">                          (уполномоченного лица)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59"/>
        <w:gridCol w:w="2112"/>
        <w:gridCol w:w="1701"/>
        <w:gridCol w:w="1928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Вид</w:t>
            </w:r>
          </w:p>
        </w:tc>
        <w:tc>
          <w:tcPr>
            <w:tcW w:w="7600" w:type="dxa"/>
            <w:gridSpan w:val="4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Серия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Номер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Выдан</w:t>
            </w:r>
          </w:p>
        </w:tc>
        <w:tc>
          <w:tcPr>
            <w:tcW w:w="3971" w:type="dxa"/>
            <w:gridSpan w:val="2"/>
          </w:tcPr>
          <w:p w:rsidR="00762AB4" w:rsidRDefault="00762AB4">
            <w:pPr>
              <w:pStyle w:val="ConsPlusNormal"/>
            </w:pPr>
          </w:p>
        </w:tc>
        <w:tc>
          <w:tcPr>
            <w:tcW w:w="1701" w:type="dxa"/>
          </w:tcPr>
          <w:p w:rsidR="00762AB4" w:rsidRDefault="00762AB4">
            <w:pPr>
              <w:pStyle w:val="ConsPlusNormal"/>
            </w:pPr>
            <w:r>
              <w:t>Дата выдачи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59"/>
        <w:gridCol w:w="2112"/>
        <w:gridCol w:w="1701"/>
        <w:gridCol w:w="1928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Индекс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Регион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Район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Населенный пункт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Улица</w:t>
            </w:r>
          </w:p>
        </w:tc>
        <w:tc>
          <w:tcPr>
            <w:tcW w:w="7600" w:type="dxa"/>
            <w:gridSpan w:val="4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Дом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Корпус</w:t>
            </w:r>
          </w:p>
        </w:tc>
        <w:tc>
          <w:tcPr>
            <w:tcW w:w="1701" w:type="dxa"/>
          </w:tcPr>
          <w:p w:rsidR="00762AB4" w:rsidRDefault="00762AB4">
            <w:pPr>
              <w:pStyle w:val="ConsPlusNormal"/>
            </w:pPr>
            <w:r>
              <w:t>Квартира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   Адрес места жительства представителя</w:t>
      </w:r>
    </w:p>
    <w:p w:rsidR="00762AB4" w:rsidRDefault="00762AB4">
      <w:pPr>
        <w:pStyle w:val="ConsPlusNonformat"/>
        <w:jc w:val="both"/>
      </w:pPr>
      <w:r>
        <w:t xml:space="preserve">                          (уполномоченного лица)</w:t>
      </w:r>
    </w:p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859"/>
        <w:gridCol w:w="2112"/>
        <w:gridCol w:w="1701"/>
        <w:gridCol w:w="1928"/>
      </w:tblGrid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Индекс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Регион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Район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Населенный пункт</w:t>
            </w:r>
          </w:p>
        </w:tc>
        <w:tc>
          <w:tcPr>
            <w:tcW w:w="3629" w:type="dxa"/>
            <w:gridSpan w:val="2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Улица</w:t>
            </w:r>
          </w:p>
        </w:tc>
        <w:tc>
          <w:tcPr>
            <w:tcW w:w="7600" w:type="dxa"/>
            <w:gridSpan w:val="4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</w:tcPr>
          <w:p w:rsidR="00762AB4" w:rsidRDefault="00762AB4">
            <w:pPr>
              <w:pStyle w:val="ConsPlusNormal"/>
            </w:pPr>
            <w:r>
              <w:t>Дом</w:t>
            </w:r>
          </w:p>
        </w:tc>
        <w:tc>
          <w:tcPr>
            <w:tcW w:w="1859" w:type="dxa"/>
          </w:tcPr>
          <w:p w:rsidR="00762AB4" w:rsidRDefault="00762AB4">
            <w:pPr>
              <w:pStyle w:val="ConsPlusNormal"/>
            </w:pPr>
          </w:p>
        </w:tc>
        <w:tc>
          <w:tcPr>
            <w:tcW w:w="2112" w:type="dxa"/>
          </w:tcPr>
          <w:p w:rsidR="00762AB4" w:rsidRDefault="00762AB4">
            <w:pPr>
              <w:pStyle w:val="ConsPlusNormal"/>
            </w:pPr>
            <w:r>
              <w:t>Корпус</w:t>
            </w:r>
          </w:p>
        </w:tc>
        <w:tc>
          <w:tcPr>
            <w:tcW w:w="1701" w:type="dxa"/>
          </w:tcPr>
          <w:p w:rsidR="00762AB4" w:rsidRDefault="00762AB4">
            <w:pPr>
              <w:pStyle w:val="ConsPlusNormal"/>
            </w:pPr>
            <w:r>
              <w:t>Квартира</w:t>
            </w:r>
          </w:p>
        </w:tc>
        <w:tc>
          <w:tcPr>
            <w:tcW w:w="1928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600"/>
      </w:tblGrid>
      <w:tr w:rsidR="00762AB4">
        <w:tc>
          <w:tcPr>
            <w:tcW w:w="1417" w:type="dxa"/>
            <w:vMerge w:val="restart"/>
          </w:tcPr>
          <w:p w:rsidR="00762AB4" w:rsidRDefault="00762AB4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  <w:tr w:rsidR="00762AB4">
        <w:tc>
          <w:tcPr>
            <w:tcW w:w="1417" w:type="dxa"/>
            <w:vMerge/>
          </w:tcPr>
          <w:p w:rsidR="00762AB4" w:rsidRDefault="00762AB4"/>
        </w:tc>
        <w:tc>
          <w:tcPr>
            <w:tcW w:w="7600" w:type="dxa"/>
          </w:tcPr>
          <w:p w:rsidR="00762AB4" w:rsidRDefault="00762AB4">
            <w:pPr>
              <w:pStyle w:val="ConsPlusNormal"/>
            </w:pPr>
          </w:p>
        </w:tc>
      </w:tr>
    </w:tbl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____________________                       ____________________________</w:t>
      </w:r>
    </w:p>
    <w:p w:rsidR="00762AB4" w:rsidRDefault="00762AB4">
      <w:pPr>
        <w:pStyle w:val="ConsPlusNonformat"/>
        <w:jc w:val="both"/>
      </w:pPr>
      <w:r>
        <w:t xml:space="preserve">           Дата                                         Подпись/ФИО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  <w:outlineLvl w:val="1"/>
      </w:pPr>
      <w:r>
        <w:t>Приложение N 3</w:t>
      </w:r>
    </w:p>
    <w:p w:rsidR="00762AB4" w:rsidRDefault="00762AB4">
      <w:pPr>
        <w:pStyle w:val="ConsPlusNormal"/>
        <w:jc w:val="right"/>
      </w:pPr>
      <w:r>
        <w:t>к административному регламенту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center"/>
      </w:pPr>
      <w:bookmarkStart w:id="8" w:name="P1074"/>
      <w:bookmarkEnd w:id="8"/>
      <w:r>
        <w:t>БЛОК-СХЕМА</w:t>
      </w:r>
    </w:p>
    <w:p w:rsidR="00762AB4" w:rsidRDefault="00762AB4">
      <w:pPr>
        <w:pStyle w:val="ConsPlusNormal"/>
        <w:jc w:val="center"/>
      </w:pPr>
      <w:r>
        <w:t>ПРЕДОСТАВЛЕНИЯ МУНИЦИПАЛЬНОЙ УСЛУГИ</w:t>
      </w:r>
    </w:p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t>│   Прием и регистрация заявления о предоставлении муниципальной услуги   │</w:t>
      </w:r>
    </w:p>
    <w:p w:rsidR="00762AB4" w:rsidRDefault="00762AB4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762AB4" w:rsidRDefault="00762AB4">
      <w:pPr>
        <w:pStyle w:val="ConsPlusNonformat"/>
        <w:jc w:val="both"/>
      </w:pPr>
      <w:r>
        <w:t xml:space="preserve">                                    \/</w:t>
      </w:r>
    </w:p>
    <w:p w:rsidR="00762AB4" w:rsidRDefault="00762A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t>│ Осуществление межведомственного информационного взаимодействия в рамках │</w:t>
      </w:r>
    </w:p>
    <w:p w:rsidR="00762AB4" w:rsidRDefault="00762AB4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762AB4" w:rsidRDefault="00762AB4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└────────────────────┬────────────────────────────────────────────────────┘</w:t>
      </w:r>
    </w:p>
    <w:p w:rsidR="00762AB4" w:rsidRDefault="00762AB4">
      <w:pPr>
        <w:pStyle w:val="ConsPlusNonformat"/>
        <w:jc w:val="both"/>
      </w:pPr>
      <w:r>
        <w:t xml:space="preserve">                     \/</w:t>
      </w:r>
    </w:p>
    <w:p w:rsidR="00762AB4" w:rsidRDefault="00762AB4">
      <w:pPr>
        <w:pStyle w:val="ConsPlusNonformat"/>
        <w:jc w:val="both"/>
      </w:pPr>
      <w:r>
        <w:t xml:space="preserve">     ┌──────────────────────────────────┐    ┌────────────────────────────┐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t xml:space="preserve"> нет │     Требуется осуществление      │ да │  Подготовка и направление  │</w:t>
      </w:r>
    </w:p>
    <w:p w:rsidR="00762AB4" w:rsidRDefault="00762AB4">
      <w:pPr>
        <w:pStyle w:val="ConsPlusNonformat"/>
        <w:jc w:val="both"/>
      </w:pPr>
      <w:r>
        <w:t>┌────┤межведомственного информационного ├───&gt;│ межведомственных запросов  │</w:t>
      </w:r>
    </w:p>
    <w:p w:rsidR="00762AB4" w:rsidRDefault="00762AB4">
      <w:pPr>
        <w:pStyle w:val="ConsPlusNonformat"/>
        <w:jc w:val="both"/>
      </w:pPr>
      <w:r>
        <w:t>│    │          взаимодействия          │    └─────────────┬──────────────┘</w:t>
      </w:r>
    </w:p>
    <w:p w:rsidR="00762AB4" w:rsidRDefault="00762AB4">
      <w:pPr>
        <w:pStyle w:val="ConsPlusNonformat"/>
        <w:jc w:val="both"/>
      </w:pPr>
      <w:r>
        <w:t>│    └──────────────────────────────────┘                  │</w:t>
      </w:r>
    </w:p>
    <w:p w:rsidR="00762AB4" w:rsidRDefault="00762AB4">
      <w:pPr>
        <w:pStyle w:val="ConsPlusNonformat"/>
        <w:jc w:val="both"/>
      </w:pPr>
      <w:r>
        <w:t>│                                                          \/</w:t>
      </w:r>
    </w:p>
    <w:p w:rsidR="00762AB4" w:rsidRDefault="00762AB4">
      <w:pPr>
        <w:pStyle w:val="ConsPlusNonformat"/>
        <w:jc w:val="both"/>
      </w:pPr>
      <w:r>
        <w:t>│    ┌──────────────────────────────────┐    ┌────────────────────────────┐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t>└───&gt;│Принятие решения о предоставлении │&lt;───┤    Получение ответов на    │</w:t>
      </w:r>
    </w:p>
    <w:p w:rsidR="00762AB4" w:rsidRDefault="00762AB4">
      <w:pPr>
        <w:pStyle w:val="ConsPlusNonformat"/>
        <w:jc w:val="both"/>
      </w:pPr>
      <w:r>
        <w:t xml:space="preserve">     │муниципальной услуги или решения  │    │  межведомственные запросы  │</w:t>
      </w:r>
    </w:p>
    <w:p w:rsidR="00762AB4" w:rsidRDefault="00762AB4">
      <w:pPr>
        <w:pStyle w:val="ConsPlusNonformat"/>
        <w:jc w:val="both"/>
      </w:pPr>
      <w:r>
        <w:t xml:space="preserve">     │    об отказе в предоставлении    │    └────────────────────────────┘</w:t>
      </w:r>
    </w:p>
    <w:p w:rsidR="00762AB4" w:rsidRDefault="00762AB4">
      <w:pPr>
        <w:pStyle w:val="ConsPlusNonformat"/>
        <w:jc w:val="both"/>
      </w:pPr>
      <w:r>
        <w:t xml:space="preserve">     │       муниципальной услуги       │</w:t>
      </w:r>
    </w:p>
    <w:p w:rsidR="00762AB4" w:rsidRDefault="00762AB4">
      <w:pPr>
        <w:pStyle w:val="ConsPlusNonformat"/>
        <w:jc w:val="both"/>
      </w:pPr>
      <w:r>
        <w:t xml:space="preserve">     └───────────────┬──────────────────┘</w:t>
      </w:r>
    </w:p>
    <w:p w:rsidR="00762AB4" w:rsidRDefault="00762AB4">
      <w:pPr>
        <w:pStyle w:val="ConsPlusNonformat"/>
        <w:jc w:val="both"/>
      </w:pPr>
      <w:r>
        <w:t xml:space="preserve">                     \/</w:t>
      </w:r>
    </w:p>
    <w:p w:rsidR="00762AB4" w:rsidRDefault="00762A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t>│    Имеются основания для отказа в предоставлении муниципальной услуги   │</w:t>
      </w:r>
    </w:p>
    <w:p w:rsidR="00762AB4" w:rsidRDefault="00762AB4">
      <w:pPr>
        <w:pStyle w:val="ConsPlusNonformat"/>
        <w:jc w:val="both"/>
      </w:pPr>
      <w:r>
        <w:t>└────────────────────┬─────────────────────────────────────┬──────────────┘</w:t>
      </w:r>
    </w:p>
    <w:p w:rsidR="00762AB4" w:rsidRDefault="00762AB4">
      <w:pPr>
        <w:pStyle w:val="ConsPlusNonformat"/>
        <w:jc w:val="both"/>
      </w:pPr>
      <w:r>
        <w:t xml:space="preserve">                     \/ нет                                \/ да</w:t>
      </w:r>
    </w:p>
    <w:p w:rsidR="00762AB4" w:rsidRDefault="00762AB4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t>│      Решение о предоставлении      │ │Решение об отказе в предоставлении│</w:t>
      </w:r>
    </w:p>
    <w:p w:rsidR="00762AB4" w:rsidRDefault="00762AB4">
      <w:pPr>
        <w:pStyle w:val="ConsPlusNonformat"/>
        <w:jc w:val="both"/>
      </w:pPr>
      <w:r>
        <w:t>│        муниципальной услуги        │ │       муниципальной услуги       │</w:t>
      </w:r>
    </w:p>
    <w:p w:rsidR="00762AB4" w:rsidRDefault="00762AB4">
      <w:pPr>
        <w:pStyle w:val="ConsPlusNonformat"/>
        <w:jc w:val="both"/>
      </w:pPr>
      <w:r>
        <w:t>└────────────────────┬───────────────┘ └───────────────────┬──────────────┘</w:t>
      </w:r>
    </w:p>
    <w:p w:rsidR="00762AB4" w:rsidRDefault="00762AB4">
      <w:pPr>
        <w:pStyle w:val="ConsPlusNonformat"/>
        <w:jc w:val="both"/>
      </w:pPr>
      <w:r>
        <w:t xml:space="preserve">                     \/                                    \/</w:t>
      </w:r>
    </w:p>
    <w:p w:rsidR="00762AB4" w:rsidRDefault="00762AB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62AB4" w:rsidRDefault="00762AB4">
      <w:pPr>
        <w:pStyle w:val="ConsPlusNonformat"/>
        <w:jc w:val="both"/>
      </w:pPr>
      <w:r>
        <w:lastRenderedPageBreak/>
        <w:t>│     Выдача заявителю результата предоставления муниципальной услуги     │</w:t>
      </w:r>
    </w:p>
    <w:p w:rsidR="00762AB4" w:rsidRDefault="00762AB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  <w:jc w:val="right"/>
        <w:outlineLvl w:val="1"/>
      </w:pPr>
      <w:r>
        <w:t>Приложение N 4</w:t>
      </w:r>
    </w:p>
    <w:p w:rsidR="00762AB4" w:rsidRDefault="00762AB4">
      <w:pPr>
        <w:pStyle w:val="ConsPlusNormal"/>
        <w:jc w:val="right"/>
      </w:pPr>
      <w:r>
        <w:t>к административному регламенту</w:t>
      </w:r>
    </w:p>
    <w:p w:rsidR="00762AB4" w:rsidRDefault="00762AB4">
      <w:pPr>
        <w:pStyle w:val="ConsPlusNormal"/>
      </w:pPr>
    </w:p>
    <w:p w:rsidR="00762AB4" w:rsidRDefault="00762AB4">
      <w:pPr>
        <w:pStyle w:val="ConsPlusNonformat"/>
        <w:jc w:val="both"/>
      </w:pPr>
      <w:r>
        <w:t xml:space="preserve">                                      Главе администрации МО ГО "Сыктывкар"</w:t>
      </w:r>
    </w:p>
    <w:p w:rsidR="00762AB4" w:rsidRDefault="00762AB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AB4" w:rsidRDefault="00762AB4">
      <w:pPr>
        <w:pStyle w:val="ConsPlusNonformat"/>
        <w:jc w:val="both"/>
      </w:pPr>
      <w:r>
        <w:t xml:space="preserve">                                        (для юридических лиц - наименование</w:t>
      </w:r>
    </w:p>
    <w:p w:rsidR="00762AB4" w:rsidRDefault="00762AB4">
      <w:pPr>
        <w:pStyle w:val="ConsPlusNonformat"/>
        <w:jc w:val="both"/>
      </w:pPr>
      <w:r>
        <w:t xml:space="preserve">                                            организации, юридический адрес,</w:t>
      </w:r>
    </w:p>
    <w:p w:rsidR="00762AB4" w:rsidRDefault="00762AB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AB4" w:rsidRDefault="00762AB4">
      <w:pPr>
        <w:pStyle w:val="ConsPlusNonformat"/>
        <w:jc w:val="both"/>
      </w:pPr>
      <w:r>
        <w:t xml:space="preserve">                                                       контактные телефоны)</w:t>
      </w:r>
    </w:p>
    <w:p w:rsidR="00762AB4" w:rsidRDefault="00762AB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62AB4" w:rsidRDefault="00762AB4">
      <w:pPr>
        <w:pStyle w:val="ConsPlusNonformat"/>
        <w:jc w:val="both"/>
      </w:pPr>
      <w:r>
        <w:t xml:space="preserve">                                              (для физических лиц - Ф.И.О.,</w:t>
      </w:r>
    </w:p>
    <w:p w:rsidR="00762AB4" w:rsidRDefault="00762AB4">
      <w:pPr>
        <w:pStyle w:val="ConsPlusNonformat"/>
        <w:jc w:val="both"/>
      </w:pPr>
      <w:r>
        <w:t xml:space="preserve">                                      паспортные данные, адрес по прописке)</w:t>
      </w:r>
    </w:p>
    <w:p w:rsidR="00762AB4" w:rsidRDefault="00762AB4">
      <w:pPr>
        <w:pStyle w:val="ConsPlusNonformat"/>
        <w:jc w:val="both"/>
      </w:pPr>
    </w:p>
    <w:p w:rsidR="00762AB4" w:rsidRDefault="00762AB4">
      <w:pPr>
        <w:pStyle w:val="ConsPlusNonformat"/>
        <w:jc w:val="both"/>
      </w:pPr>
      <w:bookmarkStart w:id="9" w:name="P1129"/>
      <w:bookmarkEnd w:id="9"/>
      <w:r>
        <w:t xml:space="preserve">                                  Жалоба</w:t>
      </w:r>
    </w:p>
    <w:p w:rsidR="00762AB4" w:rsidRDefault="00762AB4">
      <w:pPr>
        <w:pStyle w:val="ConsPlusNonformat"/>
        <w:jc w:val="both"/>
      </w:pPr>
    </w:p>
    <w:p w:rsidR="00762AB4" w:rsidRDefault="00762AB4">
      <w:pPr>
        <w:pStyle w:val="ConsPlusNonformat"/>
        <w:jc w:val="both"/>
      </w:pPr>
      <w:r>
        <w:t xml:space="preserve">                       (Изложение по сути обращения)</w:t>
      </w:r>
    </w:p>
    <w:p w:rsidR="00762AB4" w:rsidRDefault="00762AB4">
      <w:pPr>
        <w:pStyle w:val="ConsPlusNonformat"/>
        <w:jc w:val="both"/>
      </w:pPr>
    </w:p>
    <w:p w:rsidR="00762AB4" w:rsidRDefault="00762AB4">
      <w:pPr>
        <w:pStyle w:val="ConsPlusNonformat"/>
        <w:jc w:val="both"/>
      </w:pPr>
      <w:r>
        <w:t xml:space="preserve">    __________________   ________________________   _______________________</w:t>
      </w:r>
    </w:p>
    <w:p w:rsidR="00762AB4" w:rsidRDefault="00762AB4">
      <w:pPr>
        <w:pStyle w:val="ConsPlusNonformat"/>
        <w:jc w:val="both"/>
      </w:pPr>
      <w:r>
        <w:t xml:space="preserve">           (дата)           Ф.И.О., должность           подпись, печать</w:t>
      </w:r>
    </w:p>
    <w:p w:rsidR="00762AB4" w:rsidRDefault="00762AB4">
      <w:pPr>
        <w:pStyle w:val="ConsPlusNormal"/>
      </w:pPr>
    </w:p>
    <w:p w:rsidR="00762AB4" w:rsidRDefault="00762AB4">
      <w:pPr>
        <w:pStyle w:val="ConsPlusNormal"/>
      </w:pPr>
    </w:p>
    <w:p w:rsidR="00762AB4" w:rsidRDefault="00762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01" w:rsidRDefault="00BF4901">
      <w:bookmarkStart w:id="10" w:name="_GoBack"/>
      <w:bookmarkEnd w:id="10"/>
    </w:p>
    <w:sectPr w:rsidR="00BF4901" w:rsidSect="00B9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4"/>
    <w:rsid w:val="00762AB4"/>
    <w:rsid w:val="00B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CA977-D989-45A7-8194-35605D6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2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2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2A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2A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036E28EE90EDFCFF378AD3C4FFA7897C74A2CE9AACA3B4C07FBNBZFJ" TargetMode="External"/><Relationship Id="rId13" Type="http://schemas.openxmlformats.org/officeDocument/2006/relationships/hyperlink" Target="consultantplus://offline/ref=220036E28EE90EDFCFF378AD3C4FFA7894CA4528E6F49D391D52F5BA9ENEZ1J" TargetMode="External"/><Relationship Id="rId18" Type="http://schemas.openxmlformats.org/officeDocument/2006/relationships/hyperlink" Target="consultantplus://offline/ref=220036E28EE90EDFCFF378BB3F23A47C93C41324E3FF936D460FF3EDC1B1076D88N5Z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0036E28EE90EDFCFF378AD3C4FFA7894C7452AE7F49D391D52F5BA9ENEZ1J" TargetMode="External"/><Relationship Id="rId7" Type="http://schemas.openxmlformats.org/officeDocument/2006/relationships/hyperlink" Target="consultantplus://offline/ref=220036E28EE90EDFCFF378BB3F23A47C93C41324E3FF93684703F3EDC1B1076D885648E0B3343B19DF77C349N5ZEJ" TargetMode="External"/><Relationship Id="rId12" Type="http://schemas.openxmlformats.org/officeDocument/2006/relationships/hyperlink" Target="consultantplus://offline/ref=220036E28EE90EDFCFF378AD3C4FFA7897CF4C2CE1F49D391D52F5BA9EE10138C8164EB5F0703611NDZBJ" TargetMode="External"/><Relationship Id="rId17" Type="http://schemas.openxmlformats.org/officeDocument/2006/relationships/hyperlink" Target="consultantplus://offline/ref=220036E28EE90EDFCFF378BB3F23A47C93C41324E3FD946C4304F3EDC1B1076D88N5Z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0036E28EE90EDFCFF378BB3F23A47C93C41324E3FE9E6A400EF3EDC1B1076D88N5Z6J" TargetMode="External"/><Relationship Id="rId20" Type="http://schemas.openxmlformats.org/officeDocument/2006/relationships/hyperlink" Target="consultantplus://offline/ref=220036E28EE90EDFCFF378AD3C4FFA7894C64C2DE7FD9D391D52F5BA9ENEZ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0036E28EE90EDFCFF378BB3F23A47C93C41324E3FD936C4403F3EDC1B1076D88N5Z6J" TargetMode="External"/><Relationship Id="rId11" Type="http://schemas.openxmlformats.org/officeDocument/2006/relationships/hyperlink" Target="consultantplus://offline/ref=220036E28EE90EDFCFF378AD3C4FFA7897CE4D28E6FB9D391D52F5BA9ENEZ1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20036E28EE90EDFCFF378AD3C4FFA7897CF4C2CE1F49D391D52F5BA9EE10138C8164EB5F0703611NDZBJ" TargetMode="External"/><Relationship Id="rId15" Type="http://schemas.openxmlformats.org/officeDocument/2006/relationships/hyperlink" Target="consultantplus://offline/ref=220036E28EE90EDFCFF378BB3F23A47C93C41324E3FD97674300F3EDC1B1076D88N5Z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20036E28EE90EDFCFF378AD3C4FFA7897CE4D29E1F59D391D52F5BA9ENEZ1J" TargetMode="External"/><Relationship Id="rId19" Type="http://schemas.openxmlformats.org/officeDocument/2006/relationships/hyperlink" Target="consultantplus://offline/ref=220036E28EE90EDFCFF378AD3C4FFA7897CF4C2CE1F49D391D52F5BA9EE10138C8164EB0NFZ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0036E28EE90EDFCFF378AD3C4FFA7897CE4B28E7FD9D391D52F5BA9ENEZ1J" TargetMode="External"/><Relationship Id="rId14" Type="http://schemas.openxmlformats.org/officeDocument/2006/relationships/hyperlink" Target="consultantplus://offline/ref=220036E28EE90EDFCFF378AD3C4FFA7897CF452CEAFB9D391D52F5BA9ENEZ1J" TargetMode="External"/><Relationship Id="rId22" Type="http://schemas.openxmlformats.org/officeDocument/2006/relationships/hyperlink" Target="consultantplus://offline/ref=220036E28EE90EDFCFF378AD3C4FFA7897CE4B21E2F89D391D52F5BA9EE10138C8164EB7F372N3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12774</Words>
  <Characters>72812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Гудырева Татьяна Александровна</cp:lastModifiedBy>
  <cp:revision>1</cp:revision>
  <dcterms:created xsi:type="dcterms:W3CDTF">2017-07-05T09:25:00Z</dcterms:created>
  <dcterms:modified xsi:type="dcterms:W3CDTF">2017-07-05T09:25:00Z</dcterms:modified>
</cp:coreProperties>
</file>